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D678F7" w14:textId="5B6F0231" w:rsidR="0067741A" w:rsidRPr="00EF29D3" w:rsidRDefault="00350B10">
      <w:pPr>
        <w:jc w:val="center"/>
        <w:rPr>
          <w:rFonts w:ascii="仿宋" w:eastAsia="仿宋" w:hAnsi="仿宋"/>
          <w:b/>
          <w:color w:val="000000" w:themeColor="text1"/>
          <w:sz w:val="32"/>
          <w:szCs w:val="32"/>
        </w:rPr>
      </w:pPr>
      <w:r w:rsidRPr="00EF29D3">
        <w:rPr>
          <w:rFonts w:ascii="仿宋" w:eastAsia="仿宋" w:hAnsi="仿宋" w:hint="eastAsia"/>
          <w:b/>
          <w:color w:val="000000" w:themeColor="text1"/>
          <w:sz w:val="32"/>
          <w:szCs w:val="32"/>
        </w:rPr>
        <w:t>三一工学院</w:t>
      </w:r>
      <w:r w:rsidR="0016409B" w:rsidRPr="00EF29D3">
        <w:rPr>
          <w:rFonts w:ascii="仿宋" w:eastAsia="仿宋" w:hAnsi="仿宋" w:hint="eastAsia"/>
          <w:b/>
          <w:color w:val="000000" w:themeColor="text1"/>
          <w:sz w:val="32"/>
          <w:szCs w:val="32"/>
        </w:rPr>
        <w:t>在线精品课程</w:t>
      </w:r>
      <w:r w:rsidRPr="00EF29D3">
        <w:rPr>
          <w:rFonts w:ascii="仿宋" w:eastAsia="仿宋" w:hAnsi="仿宋" w:hint="eastAsia"/>
          <w:b/>
          <w:color w:val="000000" w:themeColor="text1"/>
          <w:sz w:val="32"/>
          <w:szCs w:val="32"/>
        </w:rPr>
        <w:t>建设与管理办法（暂行）</w:t>
      </w:r>
    </w:p>
    <w:p w14:paraId="4FEB6FE0" w14:textId="77777777" w:rsidR="0067741A" w:rsidRPr="00EF29D3" w:rsidRDefault="0067741A">
      <w:pPr>
        <w:ind w:firstLineChars="200" w:firstLine="420"/>
        <w:rPr>
          <w:color w:val="000000" w:themeColor="text1"/>
        </w:rPr>
      </w:pPr>
    </w:p>
    <w:p w14:paraId="162FBD8B" w14:textId="54D75CCA" w:rsidR="0067741A" w:rsidRPr="00EF29D3" w:rsidRDefault="00350B10">
      <w:pPr>
        <w:adjustRightInd w:val="0"/>
        <w:snapToGrid w:val="0"/>
        <w:spacing w:line="360" w:lineRule="auto"/>
        <w:ind w:firstLineChars="200" w:firstLine="600"/>
        <w:rPr>
          <w:rFonts w:ascii="仿宋_GB2312" w:eastAsia="仿宋_GB2312"/>
          <w:color w:val="000000" w:themeColor="text1"/>
          <w:sz w:val="30"/>
          <w:szCs w:val="30"/>
        </w:rPr>
      </w:pPr>
      <w:r w:rsidRPr="00EF29D3">
        <w:rPr>
          <w:rFonts w:ascii="仿宋_GB2312" w:eastAsia="仿宋_GB2312" w:hint="eastAsia"/>
          <w:color w:val="000000" w:themeColor="text1"/>
          <w:sz w:val="30"/>
          <w:szCs w:val="30"/>
        </w:rPr>
        <w:t>为规范我校</w:t>
      </w:r>
      <w:r w:rsidR="0016409B" w:rsidRPr="00EF29D3">
        <w:rPr>
          <w:rFonts w:ascii="仿宋_GB2312" w:eastAsia="仿宋_GB2312" w:hint="eastAsia"/>
          <w:color w:val="000000" w:themeColor="text1"/>
          <w:sz w:val="30"/>
          <w:szCs w:val="30"/>
        </w:rPr>
        <w:t>在线精品课程</w:t>
      </w:r>
      <w:r w:rsidRPr="00EF29D3">
        <w:rPr>
          <w:rFonts w:ascii="仿宋_GB2312" w:eastAsia="仿宋_GB2312" w:hint="eastAsia"/>
          <w:color w:val="000000" w:themeColor="text1"/>
          <w:sz w:val="30"/>
          <w:szCs w:val="30"/>
        </w:rPr>
        <w:t>管理,促进相关工作持续健康发展,推进教学方式方法改革,使</w:t>
      </w:r>
      <w:r w:rsidR="0016409B" w:rsidRPr="00EF29D3">
        <w:rPr>
          <w:rFonts w:ascii="仿宋_GB2312" w:eastAsia="仿宋_GB2312" w:hint="eastAsia"/>
          <w:color w:val="000000" w:themeColor="text1"/>
          <w:sz w:val="30"/>
          <w:szCs w:val="30"/>
        </w:rPr>
        <w:t>在线精品课程</w:t>
      </w:r>
      <w:r w:rsidRPr="00EF29D3">
        <w:rPr>
          <w:rFonts w:ascii="仿宋_GB2312" w:eastAsia="仿宋_GB2312" w:hint="eastAsia"/>
          <w:color w:val="000000" w:themeColor="text1"/>
          <w:sz w:val="30"/>
          <w:szCs w:val="30"/>
        </w:rPr>
        <w:t>成为教育教学工作的有机组成部分,</w:t>
      </w:r>
      <w:proofErr w:type="gramStart"/>
      <w:r w:rsidRPr="00EF29D3">
        <w:rPr>
          <w:rFonts w:ascii="仿宋_GB2312" w:eastAsia="仿宋_GB2312" w:hint="eastAsia"/>
          <w:color w:val="000000" w:themeColor="text1"/>
          <w:sz w:val="30"/>
          <w:szCs w:val="30"/>
        </w:rPr>
        <w:t>特制定此条例</w:t>
      </w:r>
      <w:proofErr w:type="gramEnd"/>
      <w:r w:rsidRPr="00EF29D3">
        <w:rPr>
          <w:rFonts w:ascii="仿宋_GB2312" w:eastAsia="仿宋_GB2312" w:hint="eastAsia"/>
          <w:color w:val="000000" w:themeColor="text1"/>
          <w:sz w:val="30"/>
          <w:szCs w:val="30"/>
        </w:rPr>
        <w:t>。</w:t>
      </w:r>
    </w:p>
    <w:p w14:paraId="408736D1" w14:textId="21CFAAB3" w:rsidR="0067741A" w:rsidRPr="00EF29D3" w:rsidRDefault="00350B10">
      <w:pPr>
        <w:adjustRightInd w:val="0"/>
        <w:snapToGrid w:val="0"/>
        <w:spacing w:line="360" w:lineRule="auto"/>
        <w:ind w:firstLineChars="200" w:firstLine="602"/>
        <w:rPr>
          <w:rFonts w:ascii="仿宋_GB2312" w:eastAsia="仿宋_GB2312"/>
          <w:b/>
          <w:color w:val="000000" w:themeColor="text1"/>
          <w:sz w:val="30"/>
          <w:szCs w:val="30"/>
        </w:rPr>
      </w:pPr>
      <w:r w:rsidRPr="00EF29D3">
        <w:rPr>
          <w:rFonts w:ascii="仿宋_GB2312" w:eastAsia="仿宋_GB2312" w:hint="eastAsia"/>
          <w:b/>
          <w:color w:val="000000" w:themeColor="text1"/>
          <w:sz w:val="30"/>
          <w:szCs w:val="30"/>
        </w:rPr>
        <w:t xml:space="preserve">第一条 </w:t>
      </w:r>
      <w:r w:rsidR="0016409B" w:rsidRPr="00EF29D3">
        <w:rPr>
          <w:rFonts w:ascii="仿宋_GB2312" w:eastAsia="仿宋_GB2312" w:hint="eastAsia"/>
          <w:b/>
          <w:color w:val="000000" w:themeColor="text1"/>
          <w:sz w:val="30"/>
          <w:szCs w:val="30"/>
        </w:rPr>
        <w:t>在线精品课程</w:t>
      </w:r>
    </w:p>
    <w:p w14:paraId="1E4EC80B" w14:textId="09AEE5E0" w:rsidR="0067741A" w:rsidRPr="00EF29D3" w:rsidRDefault="0016409B">
      <w:pPr>
        <w:adjustRightInd w:val="0"/>
        <w:snapToGrid w:val="0"/>
        <w:spacing w:line="360" w:lineRule="auto"/>
        <w:ind w:firstLineChars="200" w:firstLine="600"/>
        <w:rPr>
          <w:rFonts w:ascii="仿宋_GB2312" w:eastAsia="仿宋_GB2312"/>
          <w:color w:val="000000" w:themeColor="text1"/>
          <w:sz w:val="30"/>
          <w:szCs w:val="30"/>
        </w:rPr>
      </w:pPr>
      <w:r w:rsidRPr="00EF29D3">
        <w:rPr>
          <w:rFonts w:ascii="仿宋_GB2312" w:eastAsia="仿宋_GB2312" w:hint="eastAsia"/>
          <w:color w:val="000000" w:themeColor="text1"/>
          <w:sz w:val="30"/>
          <w:szCs w:val="30"/>
        </w:rPr>
        <w:t>在线精品课程</w:t>
      </w:r>
      <w:r w:rsidR="00350B10" w:rsidRPr="00EF29D3">
        <w:rPr>
          <w:rFonts w:ascii="仿宋_GB2312" w:eastAsia="仿宋_GB2312" w:hint="eastAsia"/>
          <w:color w:val="000000" w:themeColor="text1"/>
          <w:sz w:val="30"/>
          <w:szCs w:val="30"/>
        </w:rPr>
        <w:t>是利用专门的互联网服务平台,面向全球学习者的一种知识传授形式,开放性是其基本要求,大规模学生群体是其潜在特征,学习免费是其理想追求。</w:t>
      </w:r>
    </w:p>
    <w:p w14:paraId="4F5D18D9" w14:textId="6A5710B5" w:rsidR="0067741A" w:rsidRPr="00EF29D3" w:rsidRDefault="00350B10">
      <w:pPr>
        <w:adjustRightInd w:val="0"/>
        <w:snapToGrid w:val="0"/>
        <w:spacing w:line="360" w:lineRule="auto"/>
        <w:ind w:firstLineChars="200" w:firstLine="600"/>
        <w:rPr>
          <w:rFonts w:ascii="仿宋_GB2312" w:eastAsia="仿宋_GB2312"/>
          <w:color w:val="000000" w:themeColor="text1"/>
          <w:sz w:val="30"/>
          <w:szCs w:val="30"/>
        </w:rPr>
      </w:pPr>
      <w:r w:rsidRPr="00EF29D3">
        <w:rPr>
          <w:rFonts w:ascii="仿宋_GB2312" w:eastAsia="仿宋_GB2312" w:hint="eastAsia"/>
          <w:color w:val="000000" w:themeColor="text1"/>
          <w:sz w:val="30"/>
          <w:szCs w:val="30"/>
        </w:rPr>
        <w:t>学校积极推进</w:t>
      </w:r>
      <w:r w:rsidR="0016409B" w:rsidRPr="00EF29D3">
        <w:rPr>
          <w:rFonts w:ascii="仿宋_GB2312" w:eastAsia="仿宋_GB2312" w:hint="eastAsia"/>
          <w:color w:val="000000" w:themeColor="text1"/>
          <w:sz w:val="30"/>
          <w:szCs w:val="30"/>
        </w:rPr>
        <w:t>在线精品课程</w:t>
      </w:r>
      <w:r w:rsidRPr="00EF29D3">
        <w:rPr>
          <w:rFonts w:ascii="仿宋_GB2312" w:eastAsia="仿宋_GB2312" w:hint="eastAsia"/>
          <w:color w:val="000000" w:themeColor="text1"/>
          <w:sz w:val="30"/>
          <w:szCs w:val="30"/>
        </w:rPr>
        <w:t>建设与开设,同时鼓励和倡导教师运用</w:t>
      </w:r>
      <w:r w:rsidR="0016409B" w:rsidRPr="00EF29D3">
        <w:rPr>
          <w:rFonts w:ascii="仿宋_GB2312" w:eastAsia="仿宋_GB2312" w:hint="eastAsia"/>
          <w:color w:val="000000" w:themeColor="text1"/>
          <w:sz w:val="30"/>
          <w:szCs w:val="30"/>
        </w:rPr>
        <w:t>在线精品课程</w:t>
      </w:r>
      <w:r w:rsidRPr="00EF29D3">
        <w:rPr>
          <w:rFonts w:ascii="仿宋_GB2312" w:eastAsia="仿宋_GB2312" w:hint="eastAsia"/>
          <w:color w:val="000000" w:themeColor="text1"/>
          <w:sz w:val="30"/>
          <w:szCs w:val="30"/>
        </w:rPr>
        <w:t>相关资源和现代教育技术,改进校内课堂教学,将获准开设的</w:t>
      </w:r>
      <w:r w:rsidR="0016409B" w:rsidRPr="00EF29D3">
        <w:rPr>
          <w:rFonts w:ascii="仿宋_GB2312" w:eastAsia="仿宋_GB2312" w:hint="eastAsia"/>
          <w:color w:val="000000" w:themeColor="text1"/>
          <w:sz w:val="30"/>
          <w:szCs w:val="30"/>
        </w:rPr>
        <w:t>在线精品课程</w:t>
      </w:r>
      <w:r w:rsidRPr="00EF29D3">
        <w:rPr>
          <w:rFonts w:ascii="仿宋_GB2312" w:eastAsia="仿宋_GB2312" w:hint="eastAsia"/>
          <w:color w:val="000000" w:themeColor="text1"/>
          <w:sz w:val="30"/>
          <w:szCs w:val="30"/>
        </w:rPr>
        <w:t>纳入学校课程体系。</w:t>
      </w:r>
    </w:p>
    <w:p w14:paraId="418F2848" w14:textId="1DA963E8" w:rsidR="0067741A" w:rsidRPr="00EF29D3" w:rsidRDefault="00350B10">
      <w:pPr>
        <w:adjustRightInd w:val="0"/>
        <w:snapToGrid w:val="0"/>
        <w:spacing w:line="360" w:lineRule="auto"/>
        <w:ind w:firstLineChars="200" w:firstLine="600"/>
        <w:rPr>
          <w:rFonts w:ascii="仿宋_GB2312" w:eastAsia="仿宋_GB2312"/>
          <w:color w:val="000000" w:themeColor="text1"/>
          <w:sz w:val="30"/>
          <w:szCs w:val="30"/>
        </w:rPr>
      </w:pPr>
      <w:r w:rsidRPr="00EF29D3">
        <w:rPr>
          <w:rFonts w:ascii="仿宋_GB2312" w:eastAsia="仿宋_GB2312" w:hint="eastAsia"/>
          <w:color w:val="000000" w:themeColor="text1"/>
          <w:sz w:val="30"/>
          <w:szCs w:val="30"/>
        </w:rPr>
        <w:t>学校审核通过的</w:t>
      </w:r>
      <w:r w:rsidR="0016409B" w:rsidRPr="00EF29D3">
        <w:rPr>
          <w:rFonts w:ascii="仿宋_GB2312" w:eastAsia="仿宋_GB2312" w:hint="eastAsia"/>
          <w:color w:val="000000" w:themeColor="text1"/>
          <w:sz w:val="30"/>
          <w:szCs w:val="30"/>
        </w:rPr>
        <w:t>在线精品课程</w:t>
      </w:r>
      <w:r w:rsidRPr="00EF29D3">
        <w:rPr>
          <w:rFonts w:ascii="仿宋_GB2312" w:eastAsia="仿宋_GB2312" w:hint="eastAsia"/>
          <w:color w:val="000000" w:themeColor="text1"/>
          <w:sz w:val="30"/>
          <w:szCs w:val="30"/>
        </w:rPr>
        <w:t>,纳入本条例管理范围。未经学校审核通过的课程,教师不得以学院的名义开展教学与宣传。</w:t>
      </w:r>
    </w:p>
    <w:p w14:paraId="2C0917C4" w14:textId="77777777" w:rsidR="0067741A" w:rsidRPr="00EF29D3" w:rsidRDefault="00350B10">
      <w:pPr>
        <w:adjustRightInd w:val="0"/>
        <w:snapToGrid w:val="0"/>
        <w:spacing w:line="360" w:lineRule="auto"/>
        <w:ind w:firstLineChars="200" w:firstLine="602"/>
        <w:rPr>
          <w:rFonts w:ascii="仿宋_GB2312" w:eastAsia="仿宋_GB2312"/>
          <w:b/>
          <w:color w:val="000000" w:themeColor="text1"/>
          <w:sz w:val="30"/>
          <w:szCs w:val="30"/>
        </w:rPr>
      </w:pPr>
      <w:r w:rsidRPr="00EF29D3">
        <w:rPr>
          <w:rFonts w:ascii="仿宋_GB2312" w:eastAsia="仿宋_GB2312" w:hint="eastAsia"/>
          <w:b/>
          <w:color w:val="000000" w:themeColor="text1"/>
          <w:sz w:val="30"/>
          <w:szCs w:val="30"/>
        </w:rPr>
        <w:t>第二条 组织机构</w:t>
      </w:r>
    </w:p>
    <w:p w14:paraId="73E18A39" w14:textId="77BFE3A7" w:rsidR="0067741A" w:rsidRPr="00EF29D3" w:rsidRDefault="00350B10">
      <w:pPr>
        <w:adjustRightInd w:val="0"/>
        <w:snapToGrid w:val="0"/>
        <w:spacing w:line="360" w:lineRule="auto"/>
        <w:ind w:firstLineChars="200" w:firstLine="600"/>
        <w:rPr>
          <w:rFonts w:ascii="仿宋_GB2312" w:eastAsia="仿宋_GB2312"/>
          <w:color w:val="000000" w:themeColor="text1"/>
          <w:sz w:val="30"/>
          <w:szCs w:val="30"/>
        </w:rPr>
      </w:pPr>
      <w:r w:rsidRPr="00EF29D3">
        <w:rPr>
          <w:rFonts w:ascii="仿宋_GB2312" w:eastAsia="仿宋_GB2312" w:hint="eastAsia"/>
          <w:color w:val="000000" w:themeColor="text1"/>
          <w:sz w:val="30"/>
          <w:szCs w:val="30"/>
        </w:rPr>
        <w:t>学校成立</w:t>
      </w:r>
      <w:r w:rsidR="0016409B" w:rsidRPr="00EF29D3">
        <w:rPr>
          <w:rFonts w:ascii="仿宋_GB2312" w:eastAsia="仿宋_GB2312" w:hint="eastAsia"/>
          <w:color w:val="000000" w:themeColor="text1"/>
          <w:sz w:val="30"/>
          <w:szCs w:val="30"/>
        </w:rPr>
        <w:t>在线精品课程</w:t>
      </w:r>
      <w:r w:rsidR="005B40B2" w:rsidRPr="00EF29D3">
        <w:rPr>
          <w:rFonts w:ascii="仿宋_GB2312" w:eastAsia="仿宋_GB2312" w:hint="eastAsia"/>
          <w:color w:val="000000" w:themeColor="text1"/>
          <w:sz w:val="30"/>
          <w:szCs w:val="30"/>
        </w:rPr>
        <w:t>建设</w:t>
      </w:r>
      <w:r w:rsidRPr="00EF29D3">
        <w:rPr>
          <w:rFonts w:ascii="仿宋_GB2312" w:eastAsia="仿宋_GB2312" w:hint="eastAsia"/>
          <w:color w:val="000000" w:themeColor="text1"/>
          <w:sz w:val="30"/>
          <w:szCs w:val="30"/>
        </w:rPr>
        <w:t>推进工作小组</w:t>
      </w:r>
      <w:r w:rsidRPr="00EF29D3">
        <w:rPr>
          <w:rFonts w:ascii="仿宋_GB2312" w:eastAsia="仿宋_GB2312"/>
          <w:color w:val="000000" w:themeColor="text1"/>
          <w:sz w:val="30"/>
          <w:szCs w:val="30"/>
        </w:rPr>
        <w:t>,</w:t>
      </w:r>
      <w:r w:rsidRPr="00EF29D3">
        <w:rPr>
          <w:rFonts w:ascii="仿宋_GB2312" w:eastAsia="仿宋_GB2312" w:hint="eastAsia"/>
          <w:color w:val="000000" w:themeColor="text1"/>
          <w:sz w:val="30"/>
          <w:szCs w:val="30"/>
        </w:rPr>
        <w:t>具体负责学校</w:t>
      </w:r>
      <w:r w:rsidR="0016409B" w:rsidRPr="00EF29D3">
        <w:rPr>
          <w:rFonts w:ascii="仿宋_GB2312" w:eastAsia="仿宋_GB2312" w:hint="eastAsia"/>
          <w:color w:val="000000" w:themeColor="text1"/>
          <w:sz w:val="30"/>
          <w:szCs w:val="30"/>
        </w:rPr>
        <w:t>在线精品课程</w:t>
      </w:r>
      <w:r w:rsidRPr="00EF29D3">
        <w:rPr>
          <w:rFonts w:ascii="仿宋_GB2312" w:eastAsia="仿宋_GB2312" w:hint="eastAsia"/>
          <w:color w:val="000000" w:themeColor="text1"/>
          <w:sz w:val="30"/>
          <w:szCs w:val="30"/>
        </w:rPr>
        <w:t>的建设与开设管理工作。</w:t>
      </w:r>
    </w:p>
    <w:p w14:paraId="2E80AC9C" w14:textId="77777777" w:rsidR="0067741A" w:rsidRPr="00EF29D3" w:rsidRDefault="00350B10">
      <w:pPr>
        <w:adjustRightInd w:val="0"/>
        <w:snapToGrid w:val="0"/>
        <w:spacing w:line="360" w:lineRule="auto"/>
        <w:ind w:firstLineChars="200" w:firstLine="602"/>
        <w:rPr>
          <w:rFonts w:ascii="仿宋_GB2312" w:eastAsia="仿宋_GB2312"/>
          <w:b/>
          <w:color w:val="000000" w:themeColor="text1"/>
          <w:sz w:val="30"/>
          <w:szCs w:val="30"/>
        </w:rPr>
      </w:pPr>
      <w:r w:rsidRPr="00EF29D3">
        <w:rPr>
          <w:rFonts w:ascii="仿宋_GB2312" w:eastAsia="仿宋_GB2312" w:hint="eastAsia"/>
          <w:b/>
          <w:color w:val="000000" w:themeColor="text1"/>
          <w:sz w:val="30"/>
          <w:szCs w:val="30"/>
        </w:rPr>
        <w:t>第三条 培训、申请与审批</w:t>
      </w:r>
    </w:p>
    <w:p w14:paraId="196AB8E9" w14:textId="77777777" w:rsidR="0067741A" w:rsidRPr="00EF29D3" w:rsidRDefault="00350B10">
      <w:pPr>
        <w:adjustRightInd w:val="0"/>
        <w:snapToGrid w:val="0"/>
        <w:spacing w:line="360" w:lineRule="auto"/>
        <w:ind w:firstLineChars="200" w:firstLine="600"/>
        <w:rPr>
          <w:rFonts w:ascii="仿宋_GB2312" w:eastAsia="仿宋_GB2312"/>
          <w:color w:val="000000" w:themeColor="text1"/>
          <w:sz w:val="30"/>
          <w:szCs w:val="30"/>
        </w:rPr>
      </w:pPr>
      <w:r w:rsidRPr="00EF29D3">
        <w:rPr>
          <w:rFonts w:ascii="仿宋_GB2312" w:eastAsia="仿宋_GB2312"/>
          <w:color w:val="000000" w:themeColor="text1"/>
          <w:sz w:val="30"/>
          <w:szCs w:val="30"/>
        </w:rPr>
        <w:t>1</w:t>
      </w:r>
      <w:r w:rsidRPr="00EF29D3">
        <w:rPr>
          <w:rFonts w:ascii="仿宋_GB2312" w:eastAsia="仿宋_GB2312" w:hint="eastAsia"/>
          <w:color w:val="000000" w:themeColor="text1"/>
          <w:sz w:val="30"/>
          <w:szCs w:val="30"/>
        </w:rPr>
        <w:t>.</w:t>
      </w:r>
      <w:r w:rsidRPr="00EF29D3">
        <w:rPr>
          <w:rFonts w:ascii="仿宋_GB2312" w:eastAsia="仿宋_GB2312"/>
          <w:color w:val="000000" w:themeColor="text1"/>
          <w:sz w:val="30"/>
          <w:szCs w:val="30"/>
        </w:rPr>
        <w:t>培训</w:t>
      </w:r>
    </w:p>
    <w:p w14:paraId="2E448D20" w14:textId="1FBDA027" w:rsidR="0067741A" w:rsidRPr="00EF29D3" w:rsidRDefault="00350B10">
      <w:pPr>
        <w:adjustRightInd w:val="0"/>
        <w:snapToGrid w:val="0"/>
        <w:spacing w:line="360" w:lineRule="auto"/>
        <w:ind w:firstLineChars="200" w:firstLine="600"/>
        <w:rPr>
          <w:rFonts w:ascii="仿宋_GB2312" w:eastAsia="仿宋_GB2312"/>
          <w:color w:val="000000" w:themeColor="text1"/>
          <w:sz w:val="30"/>
          <w:szCs w:val="30"/>
        </w:rPr>
      </w:pPr>
      <w:r w:rsidRPr="00EF29D3">
        <w:rPr>
          <w:rFonts w:ascii="仿宋_GB2312" w:eastAsia="仿宋_GB2312" w:hint="eastAsia"/>
          <w:color w:val="000000" w:themeColor="text1"/>
          <w:sz w:val="30"/>
          <w:szCs w:val="30"/>
        </w:rPr>
        <w:t>学校每年安排</w:t>
      </w:r>
      <w:r w:rsidR="0016409B" w:rsidRPr="00EF29D3">
        <w:rPr>
          <w:rFonts w:ascii="仿宋_GB2312" w:eastAsia="仿宋_GB2312" w:hint="eastAsia"/>
          <w:color w:val="000000" w:themeColor="text1"/>
          <w:sz w:val="30"/>
          <w:szCs w:val="30"/>
        </w:rPr>
        <w:t>在线精品课程</w:t>
      </w:r>
      <w:r w:rsidRPr="00EF29D3">
        <w:rPr>
          <w:rFonts w:ascii="仿宋_GB2312" w:eastAsia="仿宋_GB2312" w:hint="eastAsia"/>
          <w:color w:val="000000" w:themeColor="text1"/>
          <w:sz w:val="30"/>
          <w:szCs w:val="30"/>
        </w:rPr>
        <w:t>相关教学技术培训</w:t>
      </w:r>
      <w:r w:rsidRPr="00EF29D3">
        <w:rPr>
          <w:rFonts w:ascii="仿宋_GB2312" w:eastAsia="仿宋_GB2312"/>
          <w:color w:val="000000" w:themeColor="text1"/>
          <w:sz w:val="30"/>
          <w:szCs w:val="30"/>
        </w:rPr>
        <w:t>,旨在</w:t>
      </w:r>
      <w:r w:rsidRPr="00EF29D3">
        <w:rPr>
          <w:rFonts w:ascii="仿宋_GB2312" w:eastAsia="仿宋_GB2312" w:hint="eastAsia"/>
          <w:color w:val="000000" w:themeColor="text1"/>
          <w:sz w:val="30"/>
          <w:szCs w:val="30"/>
        </w:rPr>
        <w:t>普遍提高教师在教学活动中运用网络信息技术的能力</w:t>
      </w:r>
      <w:r w:rsidRPr="00EF29D3">
        <w:rPr>
          <w:rFonts w:ascii="仿宋_GB2312" w:eastAsia="仿宋_GB2312"/>
          <w:color w:val="000000" w:themeColor="text1"/>
          <w:sz w:val="30"/>
          <w:szCs w:val="30"/>
        </w:rPr>
        <w:t>,在编教师可申请参加培训,优先安排达到培训要求的教师开设</w:t>
      </w:r>
      <w:r w:rsidR="0016409B" w:rsidRPr="00EF29D3">
        <w:rPr>
          <w:rFonts w:ascii="仿宋_GB2312" w:eastAsia="仿宋_GB2312"/>
          <w:color w:val="000000" w:themeColor="text1"/>
          <w:sz w:val="30"/>
          <w:szCs w:val="30"/>
        </w:rPr>
        <w:t>在线精品课程</w:t>
      </w:r>
      <w:r w:rsidRPr="00EF29D3">
        <w:rPr>
          <w:rFonts w:ascii="仿宋_GB2312" w:eastAsia="仿宋_GB2312"/>
          <w:color w:val="000000" w:themeColor="text1"/>
          <w:sz w:val="30"/>
          <w:szCs w:val="30"/>
        </w:rPr>
        <w:t>,遴选优质课程在</w:t>
      </w:r>
      <w:r w:rsidR="0016409B" w:rsidRPr="00EF29D3">
        <w:rPr>
          <w:rFonts w:ascii="仿宋_GB2312" w:eastAsia="仿宋_GB2312"/>
          <w:color w:val="000000" w:themeColor="text1"/>
          <w:sz w:val="30"/>
          <w:szCs w:val="30"/>
        </w:rPr>
        <w:t>在线精品课程</w:t>
      </w:r>
      <w:r w:rsidRPr="00EF29D3">
        <w:rPr>
          <w:rFonts w:ascii="仿宋_GB2312" w:eastAsia="仿宋_GB2312"/>
          <w:color w:val="000000" w:themeColor="text1"/>
          <w:sz w:val="30"/>
          <w:szCs w:val="30"/>
        </w:rPr>
        <w:t>平台推出。</w:t>
      </w:r>
    </w:p>
    <w:p w14:paraId="16E6CD3C" w14:textId="77777777" w:rsidR="0067741A" w:rsidRPr="00EF29D3" w:rsidRDefault="00350B10">
      <w:pPr>
        <w:adjustRightInd w:val="0"/>
        <w:snapToGrid w:val="0"/>
        <w:spacing w:line="360" w:lineRule="auto"/>
        <w:ind w:firstLineChars="200" w:firstLine="600"/>
        <w:rPr>
          <w:rFonts w:ascii="仿宋_GB2312" w:eastAsia="仿宋_GB2312"/>
          <w:color w:val="000000" w:themeColor="text1"/>
          <w:sz w:val="30"/>
          <w:szCs w:val="30"/>
        </w:rPr>
      </w:pPr>
      <w:r w:rsidRPr="00EF29D3">
        <w:rPr>
          <w:rFonts w:ascii="仿宋_GB2312" w:eastAsia="仿宋_GB2312"/>
          <w:color w:val="000000" w:themeColor="text1"/>
          <w:sz w:val="30"/>
          <w:szCs w:val="30"/>
        </w:rPr>
        <w:t>2</w:t>
      </w:r>
      <w:r w:rsidRPr="00EF29D3">
        <w:rPr>
          <w:rFonts w:ascii="仿宋_GB2312" w:eastAsia="仿宋_GB2312" w:hint="eastAsia"/>
          <w:color w:val="000000" w:themeColor="text1"/>
          <w:sz w:val="30"/>
          <w:szCs w:val="30"/>
        </w:rPr>
        <w:t>.</w:t>
      </w:r>
      <w:r w:rsidRPr="00EF29D3">
        <w:rPr>
          <w:rFonts w:ascii="仿宋_GB2312" w:eastAsia="仿宋_GB2312"/>
          <w:color w:val="000000" w:themeColor="text1"/>
          <w:sz w:val="30"/>
          <w:szCs w:val="30"/>
        </w:rPr>
        <w:t>申请</w:t>
      </w:r>
    </w:p>
    <w:p w14:paraId="2F5C2AA6" w14:textId="108DD032" w:rsidR="0067741A" w:rsidRPr="00EF29D3" w:rsidRDefault="00350B10">
      <w:pPr>
        <w:adjustRightInd w:val="0"/>
        <w:snapToGrid w:val="0"/>
        <w:spacing w:line="360" w:lineRule="auto"/>
        <w:ind w:firstLineChars="200" w:firstLine="600"/>
        <w:rPr>
          <w:rFonts w:ascii="仿宋_GB2312" w:eastAsia="仿宋_GB2312"/>
          <w:color w:val="000000" w:themeColor="text1"/>
          <w:sz w:val="30"/>
          <w:szCs w:val="30"/>
        </w:rPr>
      </w:pPr>
      <w:r w:rsidRPr="00EF29D3">
        <w:rPr>
          <w:rFonts w:ascii="仿宋_GB2312" w:eastAsia="仿宋_GB2312" w:hint="eastAsia"/>
          <w:color w:val="000000" w:themeColor="text1"/>
          <w:sz w:val="30"/>
          <w:szCs w:val="30"/>
        </w:rPr>
        <w:lastRenderedPageBreak/>
        <w:t>每年</w:t>
      </w:r>
      <w:r w:rsidRPr="00EF29D3">
        <w:rPr>
          <w:rFonts w:ascii="仿宋_GB2312" w:eastAsia="仿宋_GB2312"/>
          <w:color w:val="000000" w:themeColor="text1"/>
          <w:sz w:val="30"/>
          <w:szCs w:val="30"/>
        </w:rPr>
        <w:t>1月和7月由学校教务部和</w:t>
      </w:r>
      <w:r w:rsidRPr="00EF29D3">
        <w:rPr>
          <w:rFonts w:ascii="仿宋_GB2312" w:eastAsia="仿宋_GB2312" w:hint="eastAsia"/>
          <w:color w:val="000000" w:themeColor="text1"/>
          <w:sz w:val="30"/>
          <w:szCs w:val="30"/>
        </w:rPr>
        <w:t>各教学单位</w:t>
      </w:r>
      <w:r w:rsidRPr="00EF29D3">
        <w:rPr>
          <w:rFonts w:ascii="仿宋_GB2312" w:eastAsia="仿宋_GB2312"/>
          <w:color w:val="000000" w:themeColor="text1"/>
          <w:sz w:val="30"/>
          <w:szCs w:val="30"/>
        </w:rPr>
        <w:t>组织开展</w:t>
      </w:r>
      <w:r w:rsidRPr="00EF29D3">
        <w:rPr>
          <w:rFonts w:ascii="仿宋_GB2312" w:eastAsia="仿宋_GB2312"/>
          <w:color w:val="000000" w:themeColor="text1"/>
          <w:sz w:val="30"/>
          <w:szCs w:val="30"/>
        </w:rPr>
        <w:t>“</w:t>
      </w:r>
      <w:r w:rsidR="0016409B" w:rsidRPr="00EF29D3">
        <w:rPr>
          <w:rFonts w:ascii="仿宋_GB2312" w:eastAsia="仿宋_GB2312"/>
          <w:color w:val="000000" w:themeColor="text1"/>
          <w:sz w:val="30"/>
          <w:szCs w:val="30"/>
        </w:rPr>
        <w:t>在线精品课程</w:t>
      </w:r>
      <w:r w:rsidRPr="00EF29D3">
        <w:rPr>
          <w:rFonts w:ascii="仿宋_GB2312" w:eastAsia="仿宋_GB2312"/>
          <w:color w:val="000000" w:themeColor="text1"/>
          <w:sz w:val="30"/>
          <w:szCs w:val="30"/>
        </w:rPr>
        <w:t>开课</w:t>
      </w:r>
      <w:r w:rsidRPr="00EF29D3">
        <w:rPr>
          <w:rFonts w:ascii="仿宋_GB2312" w:eastAsia="仿宋_GB2312" w:hint="eastAsia"/>
          <w:color w:val="000000" w:themeColor="text1"/>
          <w:sz w:val="30"/>
          <w:szCs w:val="30"/>
        </w:rPr>
        <w:t>申</w:t>
      </w:r>
      <w:r w:rsidRPr="00EF29D3">
        <w:rPr>
          <w:rFonts w:ascii="仿宋_GB2312" w:eastAsia="仿宋_GB2312"/>
          <w:color w:val="000000" w:themeColor="text1"/>
          <w:sz w:val="30"/>
          <w:szCs w:val="30"/>
        </w:rPr>
        <w:t>请</w:t>
      </w:r>
      <w:r w:rsidRPr="00EF29D3">
        <w:rPr>
          <w:rFonts w:ascii="仿宋_GB2312" w:eastAsia="仿宋_GB2312"/>
          <w:color w:val="000000" w:themeColor="text1"/>
          <w:sz w:val="30"/>
          <w:szCs w:val="30"/>
        </w:rPr>
        <w:t>”</w:t>
      </w:r>
      <w:r w:rsidRPr="00EF29D3">
        <w:rPr>
          <w:rFonts w:ascii="仿宋_GB2312" w:eastAsia="仿宋_GB2312"/>
          <w:color w:val="000000" w:themeColor="text1"/>
          <w:sz w:val="30"/>
          <w:szCs w:val="30"/>
        </w:rPr>
        <w:t>。有意申请的教师或教学团队填写</w:t>
      </w:r>
      <w:r w:rsidRPr="00EF29D3">
        <w:rPr>
          <w:rFonts w:ascii="仿宋_GB2312" w:eastAsia="仿宋_GB2312"/>
          <w:color w:val="000000" w:themeColor="text1"/>
          <w:sz w:val="30"/>
          <w:szCs w:val="30"/>
        </w:rPr>
        <w:t>“</w:t>
      </w:r>
      <w:r w:rsidRPr="00EF29D3">
        <w:rPr>
          <w:rFonts w:ascii="仿宋_GB2312" w:eastAsia="仿宋_GB2312" w:hint="eastAsia"/>
          <w:color w:val="000000" w:themeColor="text1"/>
          <w:sz w:val="30"/>
          <w:szCs w:val="30"/>
        </w:rPr>
        <w:t>三一工学院</w:t>
      </w:r>
      <w:r w:rsidR="0016409B" w:rsidRPr="00EF29D3">
        <w:rPr>
          <w:rFonts w:ascii="仿宋_GB2312" w:eastAsia="仿宋_GB2312"/>
          <w:color w:val="000000" w:themeColor="text1"/>
          <w:sz w:val="30"/>
          <w:szCs w:val="30"/>
        </w:rPr>
        <w:t>在线精品课程</w:t>
      </w:r>
      <w:r w:rsidRPr="00EF29D3">
        <w:rPr>
          <w:rFonts w:ascii="仿宋_GB2312" w:eastAsia="仿宋_GB2312"/>
          <w:color w:val="000000" w:themeColor="text1"/>
          <w:sz w:val="30"/>
          <w:szCs w:val="30"/>
        </w:rPr>
        <w:t>开课申请表</w:t>
      </w:r>
      <w:r w:rsidRPr="00EF29D3">
        <w:rPr>
          <w:rFonts w:ascii="仿宋_GB2312" w:eastAsia="仿宋_GB2312"/>
          <w:color w:val="000000" w:themeColor="text1"/>
          <w:sz w:val="30"/>
          <w:szCs w:val="30"/>
        </w:rPr>
        <w:t>”</w:t>
      </w:r>
      <w:r w:rsidR="00EC7B3F" w:rsidRPr="00EF29D3">
        <w:rPr>
          <w:rFonts w:ascii="仿宋_GB2312" w:eastAsia="仿宋_GB2312"/>
          <w:color w:val="000000" w:themeColor="text1"/>
          <w:sz w:val="30"/>
          <w:szCs w:val="30"/>
        </w:rPr>
        <w:t>（</w:t>
      </w:r>
      <w:r w:rsidR="00EC7B3F" w:rsidRPr="00EF29D3">
        <w:rPr>
          <w:rFonts w:ascii="仿宋_GB2312" w:eastAsia="仿宋_GB2312" w:hint="eastAsia"/>
          <w:color w:val="000000" w:themeColor="text1"/>
          <w:sz w:val="30"/>
          <w:szCs w:val="30"/>
        </w:rPr>
        <w:t>附件</w:t>
      </w:r>
      <w:r w:rsidR="00EC7B3F" w:rsidRPr="00EF29D3">
        <w:rPr>
          <w:rFonts w:ascii="仿宋_GB2312" w:eastAsia="仿宋_GB2312"/>
          <w:color w:val="000000" w:themeColor="text1"/>
          <w:sz w:val="30"/>
          <w:szCs w:val="30"/>
        </w:rPr>
        <w:t>1）</w:t>
      </w:r>
      <w:r w:rsidRPr="00EF29D3">
        <w:rPr>
          <w:rFonts w:ascii="仿宋_GB2312" w:eastAsia="仿宋_GB2312"/>
          <w:color w:val="000000" w:themeColor="text1"/>
          <w:sz w:val="30"/>
          <w:szCs w:val="30"/>
        </w:rPr>
        <w:t>,并提供课程简介、一周教学内容设计、一周教学视频,提交所在院系。院系审核并由</w:t>
      </w:r>
      <w:r w:rsidRPr="00EF29D3">
        <w:rPr>
          <w:rFonts w:ascii="仿宋_GB2312" w:eastAsia="仿宋_GB2312" w:hint="eastAsia"/>
          <w:color w:val="000000" w:themeColor="text1"/>
          <w:sz w:val="30"/>
          <w:szCs w:val="30"/>
        </w:rPr>
        <w:t>二级院部负责人</w:t>
      </w:r>
      <w:r w:rsidRPr="00EF29D3">
        <w:rPr>
          <w:rFonts w:ascii="仿宋_GB2312" w:eastAsia="仿宋_GB2312"/>
          <w:color w:val="000000" w:themeColor="text1"/>
          <w:sz w:val="30"/>
          <w:szCs w:val="30"/>
        </w:rPr>
        <w:t>签字后统一报</w:t>
      </w:r>
      <w:r w:rsidRPr="00EF29D3">
        <w:rPr>
          <w:rFonts w:ascii="仿宋_GB2312" w:eastAsia="仿宋_GB2312" w:hint="eastAsia"/>
          <w:color w:val="000000" w:themeColor="text1"/>
          <w:sz w:val="30"/>
          <w:szCs w:val="30"/>
        </w:rPr>
        <w:t>教务部。</w:t>
      </w:r>
    </w:p>
    <w:p w14:paraId="7DDCF074" w14:textId="77777777" w:rsidR="0067741A" w:rsidRPr="00EF29D3" w:rsidRDefault="00350B10">
      <w:pPr>
        <w:adjustRightInd w:val="0"/>
        <w:snapToGrid w:val="0"/>
        <w:spacing w:line="360" w:lineRule="auto"/>
        <w:ind w:firstLineChars="200" w:firstLine="600"/>
        <w:rPr>
          <w:rFonts w:ascii="仿宋_GB2312" w:eastAsia="仿宋_GB2312"/>
          <w:color w:val="000000" w:themeColor="text1"/>
          <w:sz w:val="30"/>
          <w:szCs w:val="30"/>
        </w:rPr>
      </w:pPr>
      <w:r w:rsidRPr="00EF29D3">
        <w:rPr>
          <w:rFonts w:ascii="仿宋_GB2312" w:eastAsia="仿宋_GB2312"/>
          <w:color w:val="000000" w:themeColor="text1"/>
          <w:sz w:val="30"/>
          <w:szCs w:val="30"/>
        </w:rPr>
        <w:t>3</w:t>
      </w:r>
      <w:r w:rsidRPr="00EF29D3">
        <w:rPr>
          <w:rFonts w:ascii="仿宋_GB2312" w:eastAsia="仿宋_GB2312" w:hint="eastAsia"/>
          <w:color w:val="000000" w:themeColor="text1"/>
          <w:sz w:val="30"/>
          <w:szCs w:val="30"/>
        </w:rPr>
        <w:t>.</w:t>
      </w:r>
      <w:r w:rsidRPr="00EF29D3">
        <w:rPr>
          <w:rFonts w:ascii="仿宋_GB2312" w:eastAsia="仿宋_GB2312"/>
          <w:color w:val="000000" w:themeColor="text1"/>
          <w:sz w:val="30"/>
          <w:szCs w:val="30"/>
        </w:rPr>
        <w:t>审批</w:t>
      </w:r>
    </w:p>
    <w:p w14:paraId="20017D4A" w14:textId="3BC79A1C" w:rsidR="0067741A" w:rsidRPr="00EF29D3" w:rsidRDefault="00350B10">
      <w:pPr>
        <w:adjustRightInd w:val="0"/>
        <w:snapToGrid w:val="0"/>
        <w:spacing w:line="360" w:lineRule="auto"/>
        <w:ind w:firstLineChars="200" w:firstLine="600"/>
        <w:rPr>
          <w:rFonts w:ascii="仿宋_GB2312" w:eastAsia="仿宋_GB2312"/>
          <w:color w:val="000000" w:themeColor="text1"/>
          <w:sz w:val="30"/>
          <w:szCs w:val="30"/>
        </w:rPr>
      </w:pPr>
      <w:r w:rsidRPr="00EF29D3">
        <w:rPr>
          <w:rFonts w:ascii="仿宋_GB2312" w:eastAsia="仿宋_GB2312" w:hint="eastAsia"/>
          <w:color w:val="000000" w:themeColor="text1"/>
          <w:sz w:val="30"/>
          <w:szCs w:val="30"/>
        </w:rPr>
        <w:t>教务部组织专家对提出申请的</w:t>
      </w:r>
      <w:r w:rsidR="0016409B" w:rsidRPr="00EF29D3">
        <w:rPr>
          <w:rFonts w:ascii="仿宋_GB2312" w:eastAsia="仿宋_GB2312" w:hint="eastAsia"/>
          <w:color w:val="000000" w:themeColor="text1"/>
          <w:sz w:val="30"/>
          <w:szCs w:val="30"/>
        </w:rPr>
        <w:t>在线精品课程</w:t>
      </w:r>
      <w:r w:rsidRPr="00EF29D3">
        <w:rPr>
          <w:rFonts w:ascii="仿宋_GB2312" w:eastAsia="仿宋_GB2312" w:hint="eastAsia"/>
          <w:color w:val="000000" w:themeColor="text1"/>
          <w:sz w:val="30"/>
          <w:szCs w:val="30"/>
        </w:rPr>
        <w:t>进行审查</w:t>
      </w:r>
      <w:r w:rsidRPr="00EF29D3">
        <w:rPr>
          <w:rFonts w:ascii="仿宋_GB2312" w:eastAsia="仿宋_GB2312"/>
          <w:color w:val="000000" w:themeColor="text1"/>
          <w:sz w:val="30"/>
          <w:szCs w:val="30"/>
        </w:rPr>
        <w:t>,并对通过审查</w:t>
      </w:r>
      <w:r w:rsidRPr="00EF29D3">
        <w:rPr>
          <w:rFonts w:ascii="仿宋_GB2312" w:eastAsia="仿宋_GB2312" w:hint="eastAsia"/>
          <w:color w:val="000000" w:themeColor="text1"/>
          <w:sz w:val="30"/>
          <w:szCs w:val="30"/>
        </w:rPr>
        <w:t>的课程下达</w:t>
      </w:r>
      <w:r w:rsidR="0016409B" w:rsidRPr="00EF29D3">
        <w:rPr>
          <w:rFonts w:ascii="仿宋_GB2312" w:eastAsia="仿宋_GB2312" w:hint="eastAsia"/>
          <w:color w:val="000000" w:themeColor="text1"/>
          <w:sz w:val="30"/>
          <w:szCs w:val="30"/>
        </w:rPr>
        <w:t>在线精品课程</w:t>
      </w:r>
      <w:r w:rsidRPr="00EF29D3">
        <w:rPr>
          <w:rFonts w:ascii="仿宋_GB2312" w:eastAsia="仿宋_GB2312" w:hint="eastAsia"/>
          <w:color w:val="000000" w:themeColor="text1"/>
          <w:sz w:val="30"/>
          <w:szCs w:val="30"/>
        </w:rPr>
        <w:t>开课通知单，纳入学院正常教学管理。</w:t>
      </w:r>
    </w:p>
    <w:p w14:paraId="74305021" w14:textId="77777777" w:rsidR="0067741A" w:rsidRPr="00EF29D3" w:rsidRDefault="00350B10">
      <w:pPr>
        <w:adjustRightInd w:val="0"/>
        <w:snapToGrid w:val="0"/>
        <w:spacing w:line="360" w:lineRule="auto"/>
        <w:ind w:firstLineChars="200" w:firstLine="602"/>
        <w:rPr>
          <w:rFonts w:ascii="仿宋_GB2312" w:eastAsia="仿宋_GB2312"/>
          <w:b/>
          <w:color w:val="000000" w:themeColor="text1"/>
          <w:sz w:val="30"/>
          <w:szCs w:val="30"/>
        </w:rPr>
      </w:pPr>
      <w:r w:rsidRPr="00EF29D3">
        <w:rPr>
          <w:rFonts w:ascii="仿宋_GB2312" w:eastAsia="仿宋_GB2312" w:hint="eastAsia"/>
          <w:b/>
          <w:color w:val="000000" w:themeColor="text1"/>
          <w:sz w:val="30"/>
          <w:szCs w:val="30"/>
        </w:rPr>
        <w:t>第四条 执行与督导</w:t>
      </w:r>
    </w:p>
    <w:p w14:paraId="7C7EF06E" w14:textId="77777777" w:rsidR="0067741A" w:rsidRPr="00EF29D3" w:rsidRDefault="00350B10">
      <w:pPr>
        <w:adjustRightInd w:val="0"/>
        <w:snapToGrid w:val="0"/>
        <w:spacing w:line="360" w:lineRule="auto"/>
        <w:ind w:firstLineChars="200" w:firstLine="600"/>
        <w:rPr>
          <w:rFonts w:ascii="仿宋_GB2312" w:eastAsia="仿宋_GB2312"/>
          <w:color w:val="000000" w:themeColor="text1"/>
          <w:sz w:val="30"/>
          <w:szCs w:val="30"/>
        </w:rPr>
      </w:pPr>
      <w:r w:rsidRPr="00EF29D3">
        <w:rPr>
          <w:rFonts w:ascii="仿宋_GB2312" w:eastAsia="仿宋_GB2312"/>
          <w:color w:val="000000" w:themeColor="text1"/>
          <w:sz w:val="30"/>
          <w:szCs w:val="30"/>
        </w:rPr>
        <w:t>1</w:t>
      </w:r>
      <w:r w:rsidRPr="00EF29D3">
        <w:rPr>
          <w:rFonts w:ascii="仿宋_GB2312" w:eastAsia="仿宋_GB2312" w:hint="eastAsia"/>
          <w:color w:val="000000" w:themeColor="text1"/>
          <w:sz w:val="30"/>
          <w:szCs w:val="30"/>
        </w:rPr>
        <w:t>.</w:t>
      </w:r>
      <w:r w:rsidRPr="00EF29D3">
        <w:rPr>
          <w:rFonts w:ascii="仿宋_GB2312" w:eastAsia="仿宋_GB2312"/>
          <w:color w:val="000000" w:themeColor="text1"/>
          <w:sz w:val="30"/>
          <w:szCs w:val="30"/>
        </w:rPr>
        <w:t>课程建设</w:t>
      </w:r>
    </w:p>
    <w:p w14:paraId="2CDAA246" w14:textId="27C4698B" w:rsidR="0067741A" w:rsidRPr="00EF29D3" w:rsidRDefault="00350B10">
      <w:pPr>
        <w:adjustRightInd w:val="0"/>
        <w:snapToGrid w:val="0"/>
        <w:spacing w:line="360" w:lineRule="auto"/>
        <w:ind w:firstLineChars="200" w:firstLine="600"/>
        <w:rPr>
          <w:rFonts w:ascii="仿宋_GB2312" w:eastAsia="仿宋_GB2312"/>
          <w:color w:val="000000" w:themeColor="text1"/>
          <w:sz w:val="30"/>
          <w:szCs w:val="30"/>
        </w:rPr>
      </w:pPr>
      <w:r w:rsidRPr="00EF29D3">
        <w:rPr>
          <w:rFonts w:ascii="仿宋_GB2312" w:eastAsia="仿宋_GB2312" w:hint="eastAsia"/>
          <w:color w:val="000000" w:themeColor="text1"/>
          <w:sz w:val="30"/>
          <w:szCs w:val="30"/>
        </w:rPr>
        <w:t>教师本人或教学团队负责</w:t>
      </w:r>
      <w:r w:rsidR="0016409B" w:rsidRPr="00EF29D3">
        <w:rPr>
          <w:rFonts w:ascii="仿宋_GB2312" w:eastAsia="仿宋_GB2312" w:hint="eastAsia"/>
          <w:color w:val="000000" w:themeColor="text1"/>
          <w:sz w:val="30"/>
          <w:szCs w:val="30"/>
        </w:rPr>
        <w:t>在线精品课程</w:t>
      </w:r>
      <w:r w:rsidRPr="00EF29D3">
        <w:rPr>
          <w:rFonts w:ascii="仿宋_GB2312" w:eastAsia="仿宋_GB2312" w:hint="eastAsia"/>
          <w:color w:val="000000" w:themeColor="text1"/>
          <w:sz w:val="30"/>
          <w:szCs w:val="30"/>
        </w:rPr>
        <w:t>的建设</w:t>
      </w:r>
      <w:r w:rsidR="00941ACF" w:rsidRPr="00EF29D3">
        <w:rPr>
          <w:rFonts w:ascii="仿宋_GB2312" w:eastAsia="仿宋_GB2312" w:hint="eastAsia"/>
          <w:color w:val="000000" w:themeColor="text1"/>
          <w:sz w:val="30"/>
          <w:szCs w:val="30"/>
        </w:rPr>
        <w:t>（建设标准见附件</w:t>
      </w:r>
      <w:r w:rsidR="00EC7B3F" w:rsidRPr="00EF29D3">
        <w:rPr>
          <w:rFonts w:ascii="仿宋_GB2312" w:eastAsia="仿宋_GB2312" w:hint="eastAsia"/>
          <w:color w:val="000000" w:themeColor="text1"/>
          <w:sz w:val="30"/>
          <w:szCs w:val="30"/>
        </w:rPr>
        <w:t>2</w:t>
      </w:r>
      <w:r w:rsidR="00941ACF" w:rsidRPr="00EF29D3">
        <w:rPr>
          <w:rFonts w:ascii="仿宋_GB2312" w:eastAsia="仿宋_GB2312" w:hint="eastAsia"/>
          <w:color w:val="000000" w:themeColor="text1"/>
          <w:sz w:val="30"/>
          <w:szCs w:val="30"/>
        </w:rPr>
        <w:t>）</w:t>
      </w:r>
      <w:r w:rsidRPr="00EF29D3">
        <w:rPr>
          <w:rFonts w:ascii="仿宋_GB2312" w:eastAsia="仿宋_GB2312"/>
          <w:color w:val="000000" w:themeColor="text1"/>
          <w:sz w:val="30"/>
          <w:szCs w:val="30"/>
        </w:rPr>
        <w:t>,其工作包括但不限于:课程总体构思与设计;按照课程进度,及时完成课程视频的录制;设计作业、测试及考试题</w:t>
      </w:r>
      <w:r w:rsidR="00076928" w:rsidRPr="00EF29D3">
        <w:rPr>
          <w:rFonts w:ascii="仿宋_GB2312" w:eastAsia="仿宋_GB2312"/>
          <w:color w:val="000000" w:themeColor="text1"/>
          <w:sz w:val="30"/>
          <w:szCs w:val="30"/>
        </w:rPr>
        <w:t>。</w:t>
      </w:r>
    </w:p>
    <w:p w14:paraId="5A902A13" w14:textId="1D22F96F" w:rsidR="0067741A" w:rsidRPr="00EF29D3" w:rsidRDefault="00350B10">
      <w:pPr>
        <w:adjustRightInd w:val="0"/>
        <w:snapToGrid w:val="0"/>
        <w:spacing w:line="360" w:lineRule="auto"/>
        <w:ind w:firstLineChars="200" w:firstLine="600"/>
        <w:rPr>
          <w:rFonts w:ascii="仿宋_GB2312" w:eastAsia="仿宋_GB2312"/>
          <w:color w:val="000000" w:themeColor="text1"/>
          <w:sz w:val="30"/>
          <w:szCs w:val="30"/>
        </w:rPr>
      </w:pPr>
      <w:r w:rsidRPr="00EF29D3">
        <w:rPr>
          <w:rFonts w:ascii="仿宋_GB2312" w:eastAsia="仿宋_GB2312" w:hint="eastAsia"/>
          <w:color w:val="000000" w:themeColor="text1"/>
          <w:sz w:val="30"/>
          <w:szCs w:val="30"/>
        </w:rPr>
        <w:t>按照平台提供的支持方式制定明确的课程通过标准。需要助教的教师</w:t>
      </w:r>
      <w:r w:rsidRPr="00EF29D3">
        <w:rPr>
          <w:rFonts w:ascii="仿宋_GB2312" w:eastAsia="仿宋_GB2312"/>
          <w:color w:val="000000" w:themeColor="text1"/>
          <w:sz w:val="30"/>
          <w:szCs w:val="30"/>
        </w:rPr>
        <w:t>,应督促助教参与学校组织的助教培训并指导督促其完成在线教学辅助任务</w:t>
      </w:r>
      <w:r w:rsidR="00076928" w:rsidRPr="00EF29D3">
        <w:rPr>
          <w:rFonts w:ascii="仿宋_GB2312" w:eastAsia="仿宋_GB2312"/>
          <w:color w:val="000000" w:themeColor="text1"/>
          <w:sz w:val="30"/>
          <w:szCs w:val="30"/>
        </w:rPr>
        <w:t>。</w:t>
      </w:r>
    </w:p>
    <w:p w14:paraId="67AB0227" w14:textId="77777777" w:rsidR="0067741A" w:rsidRPr="00EF29D3" w:rsidRDefault="00350B10">
      <w:pPr>
        <w:adjustRightInd w:val="0"/>
        <w:snapToGrid w:val="0"/>
        <w:spacing w:line="360" w:lineRule="auto"/>
        <w:ind w:firstLineChars="200" w:firstLine="600"/>
        <w:rPr>
          <w:rFonts w:ascii="仿宋_GB2312" w:eastAsia="仿宋_GB2312"/>
          <w:color w:val="000000" w:themeColor="text1"/>
          <w:sz w:val="30"/>
          <w:szCs w:val="30"/>
        </w:rPr>
      </w:pPr>
      <w:r w:rsidRPr="00EF29D3">
        <w:rPr>
          <w:rFonts w:ascii="仿宋_GB2312" w:eastAsia="仿宋_GB2312"/>
          <w:color w:val="000000" w:themeColor="text1"/>
          <w:sz w:val="30"/>
          <w:szCs w:val="30"/>
        </w:rPr>
        <w:t>2</w:t>
      </w:r>
      <w:r w:rsidRPr="00EF29D3">
        <w:rPr>
          <w:rFonts w:ascii="仿宋_GB2312" w:eastAsia="仿宋_GB2312" w:hint="eastAsia"/>
          <w:color w:val="000000" w:themeColor="text1"/>
          <w:sz w:val="30"/>
          <w:szCs w:val="30"/>
        </w:rPr>
        <w:t>.</w:t>
      </w:r>
      <w:r w:rsidRPr="00EF29D3">
        <w:rPr>
          <w:rFonts w:ascii="仿宋_GB2312" w:eastAsia="仿宋_GB2312"/>
          <w:color w:val="000000" w:themeColor="text1"/>
          <w:sz w:val="30"/>
          <w:szCs w:val="30"/>
        </w:rPr>
        <w:t>上线审查</w:t>
      </w:r>
    </w:p>
    <w:p w14:paraId="267E778C" w14:textId="0555F967" w:rsidR="0067741A" w:rsidRPr="00EF29D3" w:rsidRDefault="00350B10">
      <w:pPr>
        <w:adjustRightInd w:val="0"/>
        <w:snapToGrid w:val="0"/>
        <w:spacing w:line="360" w:lineRule="auto"/>
        <w:ind w:firstLineChars="200" w:firstLine="600"/>
        <w:rPr>
          <w:rFonts w:ascii="仿宋_GB2312" w:eastAsia="仿宋_GB2312"/>
          <w:color w:val="000000" w:themeColor="text1"/>
          <w:sz w:val="30"/>
          <w:szCs w:val="30"/>
        </w:rPr>
      </w:pPr>
      <w:r w:rsidRPr="00EF29D3">
        <w:rPr>
          <w:rFonts w:ascii="仿宋_GB2312" w:eastAsia="仿宋_GB2312" w:hint="eastAsia"/>
          <w:color w:val="000000" w:themeColor="text1"/>
          <w:sz w:val="30"/>
          <w:szCs w:val="30"/>
        </w:rPr>
        <w:t>上线前</w:t>
      </w:r>
      <w:r w:rsidRPr="00EF29D3">
        <w:rPr>
          <w:rFonts w:ascii="仿宋_GB2312" w:eastAsia="仿宋_GB2312"/>
          <w:color w:val="000000" w:themeColor="text1"/>
          <w:sz w:val="30"/>
          <w:szCs w:val="30"/>
        </w:rPr>
        <w:t>,</w:t>
      </w:r>
      <w:r w:rsidRPr="00EF29D3">
        <w:rPr>
          <w:rFonts w:ascii="仿宋_GB2312" w:eastAsia="仿宋_GB2312" w:hint="eastAsia"/>
          <w:color w:val="000000" w:themeColor="text1"/>
          <w:sz w:val="30"/>
          <w:szCs w:val="30"/>
        </w:rPr>
        <w:t>教务部</w:t>
      </w:r>
      <w:r w:rsidRPr="00EF29D3">
        <w:rPr>
          <w:rFonts w:ascii="仿宋_GB2312" w:eastAsia="仿宋_GB2312"/>
          <w:color w:val="000000" w:themeColor="text1"/>
          <w:sz w:val="30"/>
          <w:szCs w:val="30"/>
        </w:rPr>
        <w:t>组织专家对教师</w:t>
      </w:r>
      <w:r w:rsidR="0016409B" w:rsidRPr="00EF29D3">
        <w:rPr>
          <w:rFonts w:ascii="仿宋_GB2312" w:eastAsia="仿宋_GB2312"/>
          <w:color w:val="000000" w:themeColor="text1"/>
          <w:sz w:val="30"/>
          <w:szCs w:val="30"/>
        </w:rPr>
        <w:t>在线精品课程</w:t>
      </w:r>
      <w:r w:rsidRPr="00EF29D3">
        <w:rPr>
          <w:rFonts w:ascii="仿宋_GB2312" w:eastAsia="仿宋_GB2312"/>
          <w:color w:val="000000" w:themeColor="text1"/>
          <w:sz w:val="30"/>
          <w:szCs w:val="30"/>
        </w:rPr>
        <w:t>准备情况进行审查,根据老师准备的情况,做出开课时间安排的决定。</w:t>
      </w:r>
    </w:p>
    <w:p w14:paraId="5CBD067B" w14:textId="77777777" w:rsidR="0067741A" w:rsidRPr="00EF29D3" w:rsidRDefault="00350B10">
      <w:pPr>
        <w:adjustRightInd w:val="0"/>
        <w:snapToGrid w:val="0"/>
        <w:spacing w:line="360" w:lineRule="auto"/>
        <w:ind w:firstLineChars="200" w:firstLine="600"/>
        <w:rPr>
          <w:rFonts w:ascii="仿宋_GB2312" w:eastAsia="仿宋_GB2312"/>
          <w:color w:val="000000" w:themeColor="text1"/>
          <w:sz w:val="30"/>
          <w:szCs w:val="30"/>
        </w:rPr>
      </w:pPr>
      <w:r w:rsidRPr="00EF29D3">
        <w:rPr>
          <w:rFonts w:ascii="仿宋_GB2312" w:eastAsia="仿宋_GB2312"/>
          <w:color w:val="000000" w:themeColor="text1"/>
          <w:sz w:val="30"/>
          <w:szCs w:val="30"/>
        </w:rPr>
        <w:t>3</w:t>
      </w:r>
      <w:r w:rsidRPr="00EF29D3">
        <w:rPr>
          <w:rFonts w:ascii="仿宋_GB2312" w:eastAsia="仿宋_GB2312" w:hint="eastAsia"/>
          <w:color w:val="000000" w:themeColor="text1"/>
          <w:sz w:val="30"/>
          <w:szCs w:val="30"/>
        </w:rPr>
        <w:t>.</w:t>
      </w:r>
      <w:r w:rsidRPr="00EF29D3">
        <w:rPr>
          <w:rFonts w:ascii="仿宋_GB2312" w:eastAsia="仿宋_GB2312"/>
          <w:color w:val="000000" w:themeColor="text1"/>
          <w:sz w:val="30"/>
          <w:szCs w:val="30"/>
        </w:rPr>
        <w:t>课程上线</w:t>
      </w:r>
    </w:p>
    <w:p w14:paraId="5AAE879B" w14:textId="15702CF5" w:rsidR="0067741A" w:rsidRPr="00EF29D3" w:rsidRDefault="00350B10">
      <w:pPr>
        <w:adjustRightInd w:val="0"/>
        <w:snapToGrid w:val="0"/>
        <w:spacing w:line="360" w:lineRule="auto"/>
        <w:ind w:firstLineChars="200" w:firstLine="600"/>
        <w:rPr>
          <w:rFonts w:ascii="仿宋_GB2312" w:eastAsia="仿宋_GB2312"/>
          <w:color w:val="000000" w:themeColor="text1"/>
          <w:sz w:val="30"/>
          <w:szCs w:val="30"/>
        </w:rPr>
      </w:pPr>
      <w:r w:rsidRPr="00EF29D3">
        <w:rPr>
          <w:rFonts w:ascii="仿宋_GB2312" w:eastAsia="仿宋_GB2312" w:hint="eastAsia"/>
          <w:color w:val="000000" w:themeColor="text1"/>
          <w:sz w:val="30"/>
          <w:szCs w:val="30"/>
        </w:rPr>
        <w:t>教师本人或教学团队将所建设</w:t>
      </w:r>
      <w:r w:rsidR="0016409B" w:rsidRPr="00EF29D3">
        <w:rPr>
          <w:rFonts w:ascii="仿宋_GB2312" w:eastAsia="仿宋_GB2312" w:hint="eastAsia"/>
          <w:color w:val="000000" w:themeColor="text1"/>
          <w:sz w:val="30"/>
          <w:szCs w:val="30"/>
        </w:rPr>
        <w:t>在线精品课程</w:t>
      </w:r>
      <w:r w:rsidRPr="00EF29D3">
        <w:rPr>
          <w:rFonts w:ascii="仿宋_GB2312" w:eastAsia="仿宋_GB2312" w:hint="eastAsia"/>
          <w:color w:val="000000" w:themeColor="text1"/>
          <w:sz w:val="30"/>
          <w:szCs w:val="30"/>
        </w:rPr>
        <w:t>的相关内容上传至学校指定的</w:t>
      </w:r>
      <w:r w:rsidR="0016409B" w:rsidRPr="00EF29D3">
        <w:rPr>
          <w:rFonts w:ascii="仿宋_GB2312" w:eastAsia="仿宋_GB2312" w:hint="eastAsia"/>
          <w:color w:val="000000" w:themeColor="text1"/>
          <w:sz w:val="30"/>
          <w:szCs w:val="30"/>
        </w:rPr>
        <w:t>在线精品课程</w:t>
      </w:r>
      <w:r w:rsidRPr="00EF29D3">
        <w:rPr>
          <w:rFonts w:ascii="仿宋_GB2312" w:eastAsia="仿宋_GB2312" w:hint="eastAsia"/>
          <w:color w:val="000000" w:themeColor="text1"/>
          <w:sz w:val="30"/>
          <w:szCs w:val="30"/>
        </w:rPr>
        <w:t>平台</w:t>
      </w:r>
      <w:r w:rsidRPr="00EF29D3">
        <w:rPr>
          <w:rFonts w:ascii="仿宋_GB2312" w:eastAsia="仿宋_GB2312"/>
          <w:color w:val="000000" w:themeColor="text1"/>
          <w:sz w:val="30"/>
          <w:szCs w:val="30"/>
        </w:rPr>
        <w:t>,学校技术支持团队应予以协助和配合。</w:t>
      </w:r>
    </w:p>
    <w:p w14:paraId="749526DD" w14:textId="77777777" w:rsidR="0067741A" w:rsidRPr="00EF29D3" w:rsidRDefault="00350B10">
      <w:pPr>
        <w:adjustRightInd w:val="0"/>
        <w:snapToGrid w:val="0"/>
        <w:spacing w:line="360" w:lineRule="auto"/>
        <w:ind w:firstLineChars="200" w:firstLine="600"/>
        <w:rPr>
          <w:rFonts w:ascii="仿宋_GB2312" w:eastAsia="仿宋_GB2312"/>
          <w:color w:val="000000" w:themeColor="text1"/>
          <w:sz w:val="30"/>
          <w:szCs w:val="30"/>
        </w:rPr>
      </w:pPr>
      <w:r w:rsidRPr="00EF29D3">
        <w:rPr>
          <w:rFonts w:ascii="仿宋_GB2312" w:eastAsia="仿宋_GB2312"/>
          <w:color w:val="000000" w:themeColor="text1"/>
          <w:sz w:val="30"/>
          <w:szCs w:val="30"/>
        </w:rPr>
        <w:lastRenderedPageBreak/>
        <w:t>4</w:t>
      </w:r>
      <w:r w:rsidRPr="00EF29D3">
        <w:rPr>
          <w:rFonts w:ascii="仿宋_GB2312" w:eastAsia="仿宋_GB2312" w:hint="eastAsia"/>
          <w:color w:val="000000" w:themeColor="text1"/>
          <w:sz w:val="30"/>
          <w:szCs w:val="30"/>
        </w:rPr>
        <w:t>.</w:t>
      </w:r>
      <w:r w:rsidRPr="00EF29D3">
        <w:rPr>
          <w:rFonts w:ascii="仿宋_GB2312" w:eastAsia="仿宋_GB2312"/>
          <w:color w:val="000000" w:themeColor="text1"/>
          <w:sz w:val="30"/>
          <w:szCs w:val="30"/>
        </w:rPr>
        <w:t>课程运行</w:t>
      </w:r>
    </w:p>
    <w:p w14:paraId="1900D929" w14:textId="4BA80AFE" w:rsidR="0067741A" w:rsidRPr="00EF29D3" w:rsidRDefault="00350B10">
      <w:pPr>
        <w:adjustRightInd w:val="0"/>
        <w:snapToGrid w:val="0"/>
        <w:spacing w:line="360" w:lineRule="auto"/>
        <w:ind w:firstLineChars="200" w:firstLine="600"/>
        <w:rPr>
          <w:rFonts w:ascii="仿宋_GB2312" w:eastAsia="仿宋_GB2312"/>
          <w:color w:val="000000" w:themeColor="text1"/>
          <w:sz w:val="30"/>
          <w:szCs w:val="30"/>
        </w:rPr>
      </w:pPr>
      <w:r w:rsidRPr="00EF29D3">
        <w:rPr>
          <w:rFonts w:ascii="仿宋_GB2312" w:eastAsia="仿宋_GB2312" w:hint="eastAsia"/>
          <w:color w:val="000000" w:themeColor="text1"/>
          <w:sz w:val="30"/>
          <w:szCs w:val="30"/>
        </w:rPr>
        <w:t>主讲教师和教学团队应适当参与和引导课程论坛中的讨论答疑</w:t>
      </w:r>
      <w:r w:rsidRPr="00EF29D3">
        <w:rPr>
          <w:rFonts w:ascii="仿宋_GB2312" w:eastAsia="仿宋_GB2312"/>
          <w:color w:val="000000" w:themeColor="text1"/>
          <w:sz w:val="30"/>
          <w:szCs w:val="30"/>
        </w:rPr>
        <w:t>,并完成最终通过该课程学生的成绩确认与证书签署工作。学校鼓励和支持教师在校内课堂教学环节利用</w:t>
      </w:r>
      <w:r w:rsidR="0016409B" w:rsidRPr="00EF29D3">
        <w:rPr>
          <w:rFonts w:ascii="仿宋_GB2312" w:eastAsia="仿宋_GB2312"/>
          <w:color w:val="000000" w:themeColor="text1"/>
          <w:sz w:val="30"/>
          <w:szCs w:val="30"/>
        </w:rPr>
        <w:t>在线精品课程</w:t>
      </w:r>
      <w:r w:rsidRPr="00EF29D3">
        <w:rPr>
          <w:rFonts w:ascii="仿宋_GB2312" w:eastAsia="仿宋_GB2312"/>
          <w:color w:val="000000" w:themeColor="text1"/>
          <w:sz w:val="30"/>
          <w:szCs w:val="30"/>
        </w:rPr>
        <w:t>资源开展</w:t>
      </w:r>
      <w:r w:rsidRPr="00EF29D3">
        <w:rPr>
          <w:rFonts w:ascii="仿宋_GB2312" w:eastAsia="仿宋_GB2312"/>
          <w:color w:val="000000" w:themeColor="text1"/>
          <w:sz w:val="30"/>
          <w:szCs w:val="30"/>
        </w:rPr>
        <w:t>“</w:t>
      </w:r>
      <w:r w:rsidRPr="00EF29D3">
        <w:rPr>
          <w:rFonts w:ascii="仿宋_GB2312" w:eastAsia="仿宋_GB2312"/>
          <w:color w:val="000000" w:themeColor="text1"/>
          <w:sz w:val="30"/>
          <w:szCs w:val="30"/>
        </w:rPr>
        <w:t>翻转课堂</w:t>
      </w:r>
      <w:r w:rsidRPr="00EF29D3">
        <w:rPr>
          <w:rFonts w:ascii="仿宋_GB2312" w:eastAsia="仿宋_GB2312"/>
          <w:color w:val="000000" w:themeColor="text1"/>
          <w:sz w:val="30"/>
          <w:szCs w:val="30"/>
        </w:rPr>
        <w:t>”</w:t>
      </w:r>
      <w:r w:rsidRPr="00EF29D3">
        <w:rPr>
          <w:rFonts w:ascii="仿宋_GB2312" w:eastAsia="仿宋_GB2312"/>
          <w:color w:val="000000" w:themeColor="text1"/>
          <w:sz w:val="30"/>
          <w:szCs w:val="30"/>
        </w:rPr>
        <w:t>和</w:t>
      </w:r>
      <w:r w:rsidRPr="00EF29D3">
        <w:rPr>
          <w:rFonts w:ascii="仿宋_GB2312" w:eastAsia="仿宋_GB2312"/>
          <w:color w:val="000000" w:themeColor="text1"/>
          <w:sz w:val="30"/>
          <w:szCs w:val="30"/>
        </w:rPr>
        <w:t>“</w:t>
      </w:r>
      <w:r w:rsidRPr="00EF29D3">
        <w:rPr>
          <w:rFonts w:ascii="仿宋_GB2312" w:eastAsia="仿宋_GB2312"/>
          <w:color w:val="000000" w:themeColor="text1"/>
          <w:sz w:val="30"/>
          <w:szCs w:val="30"/>
        </w:rPr>
        <w:t>混合式教学</w:t>
      </w:r>
      <w:r w:rsidRPr="00EF29D3">
        <w:rPr>
          <w:rFonts w:ascii="仿宋_GB2312" w:eastAsia="仿宋_GB2312"/>
          <w:color w:val="000000" w:themeColor="text1"/>
          <w:sz w:val="30"/>
          <w:szCs w:val="30"/>
        </w:rPr>
        <w:t>”</w:t>
      </w:r>
      <w:r w:rsidRPr="00EF29D3">
        <w:rPr>
          <w:rFonts w:ascii="仿宋_GB2312" w:eastAsia="仿宋_GB2312"/>
          <w:color w:val="000000" w:themeColor="text1"/>
          <w:sz w:val="30"/>
          <w:szCs w:val="30"/>
        </w:rPr>
        <w:t>模式的实践。</w:t>
      </w:r>
    </w:p>
    <w:p w14:paraId="5097AA86" w14:textId="636D4619" w:rsidR="0067741A" w:rsidRPr="00EF29D3" w:rsidRDefault="00350B10">
      <w:pPr>
        <w:adjustRightInd w:val="0"/>
        <w:snapToGrid w:val="0"/>
        <w:spacing w:line="360" w:lineRule="auto"/>
        <w:ind w:firstLineChars="200" w:firstLine="600"/>
        <w:rPr>
          <w:rFonts w:ascii="仿宋_GB2312" w:eastAsia="仿宋_GB2312"/>
          <w:color w:val="000000" w:themeColor="text1"/>
          <w:sz w:val="30"/>
          <w:szCs w:val="30"/>
        </w:rPr>
      </w:pPr>
      <w:r w:rsidRPr="00EF29D3">
        <w:rPr>
          <w:rFonts w:ascii="仿宋_GB2312" w:eastAsia="仿宋_GB2312" w:hint="eastAsia"/>
          <w:color w:val="000000" w:themeColor="text1"/>
          <w:sz w:val="30"/>
          <w:szCs w:val="30"/>
        </w:rPr>
        <w:t>助教应按照主讲教师的安排</w:t>
      </w:r>
      <w:r w:rsidRPr="00EF29D3">
        <w:rPr>
          <w:rFonts w:ascii="仿宋_GB2312" w:eastAsia="仿宋_GB2312"/>
          <w:color w:val="000000" w:themeColor="text1"/>
          <w:sz w:val="30"/>
          <w:szCs w:val="30"/>
        </w:rPr>
        <w:t>,辅助主讲教师完成课程各项在线辅导任务,包括课程视频和作业测试考试题在平台上的实现,发布课程通知通告,按课程介绍中的承诺参与课程论坛讨论、答疑等</w:t>
      </w:r>
      <w:r w:rsidR="002B690A" w:rsidRPr="00EF29D3">
        <w:rPr>
          <w:rFonts w:ascii="仿宋_GB2312" w:eastAsia="仿宋_GB2312"/>
          <w:color w:val="000000" w:themeColor="text1"/>
          <w:sz w:val="30"/>
          <w:szCs w:val="30"/>
        </w:rPr>
        <w:t>。</w:t>
      </w:r>
    </w:p>
    <w:p w14:paraId="6575AC19" w14:textId="78BD7945" w:rsidR="0067741A" w:rsidRPr="00EF29D3" w:rsidRDefault="00350B10">
      <w:pPr>
        <w:adjustRightInd w:val="0"/>
        <w:snapToGrid w:val="0"/>
        <w:spacing w:line="360" w:lineRule="auto"/>
        <w:ind w:firstLineChars="200" w:firstLine="600"/>
        <w:rPr>
          <w:rFonts w:ascii="仿宋_GB2312" w:eastAsia="仿宋_GB2312"/>
          <w:color w:val="000000" w:themeColor="text1"/>
          <w:sz w:val="30"/>
          <w:szCs w:val="30"/>
        </w:rPr>
      </w:pPr>
      <w:r w:rsidRPr="00EF29D3">
        <w:rPr>
          <w:rFonts w:ascii="仿宋_GB2312" w:eastAsia="仿宋_GB2312" w:hint="eastAsia"/>
          <w:color w:val="000000" w:themeColor="text1"/>
          <w:sz w:val="30"/>
          <w:szCs w:val="30"/>
        </w:rPr>
        <w:t>学校安排</w:t>
      </w:r>
      <w:r w:rsidR="0016409B" w:rsidRPr="00EF29D3">
        <w:rPr>
          <w:rFonts w:ascii="仿宋_GB2312" w:eastAsia="仿宋_GB2312" w:hint="eastAsia"/>
          <w:color w:val="000000" w:themeColor="text1"/>
          <w:sz w:val="30"/>
          <w:szCs w:val="30"/>
        </w:rPr>
        <w:t>在线精品课程</w:t>
      </w:r>
      <w:r w:rsidRPr="00EF29D3">
        <w:rPr>
          <w:rFonts w:ascii="仿宋_GB2312" w:eastAsia="仿宋_GB2312" w:hint="eastAsia"/>
          <w:color w:val="000000" w:themeColor="text1"/>
          <w:sz w:val="30"/>
          <w:szCs w:val="30"/>
        </w:rPr>
        <w:t>教学督导</w:t>
      </w:r>
      <w:r w:rsidRPr="00EF29D3">
        <w:rPr>
          <w:rFonts w:ascii="仿宋_GB2312" w:eastAsia="仿宋_GB2312"/>
          <w:color w:val="000000" w:themeColor="text1"/>
          <w:sz w:val="30"/>
          <w:szCs w:val="30"/>
        </w:rPr>
        <w:t>,在开课期间</w:t>
      </w:r>
      <w:r w:rsidRPr="00EF29D3">
        <w:rPr>
          <w:rFonts w:ascii="仿宋_GB2312" w:eastAsia="仿宋_GB2312" w:hint="eastAsia"/>
          <w:color w:val="000000" w:themeColor="text1"/>
          <w:sz w:val="30"/>
          <w:szCs w:val="30"/>
        </w:rPr>
        <w:t>检查</w:t>
      </w:r>
      <w:r w:rsidRPr="00EF29D3">
        <w:rPr>
          <w:rFonts w:ascii="仿宋_GB2312" w:eastAsia="仿宋_GB2312" w:hAnsi="仿宋_GB2312" w:cs="仿宋_GB2312" w:hint="eastAsia"/>
          <w:color w:val="000000" w:themeColor="text1"/>
          <w:sz w:val="30"/>
          <w:szCs w:val="30"/>
        </w:rPr>
        <w:t>课程进展情况</w:t>
      </w:r>
      <w:r w:rsidRPr="00EF29D3">
        <w:rPr>
          <w:rFonts w:ascii="仿宋_GB2312" w:eastAsia="仿宋_GB2312"/>
          <w:color w:val="000000" w:themeColor="text1"/>
          <w:sz w:val="30"/>
          <w:szCs w:val="30"/>
        </w:rPr>
        <w:t>,包括视频等学习材料是否及时上线、教师和助教是否按要求参与论坛等教学辅导活动等。</w:t>
      </w:r>
    </w:p>
    <w:p w14:paraId="3BAD7D27" w14:textId="4E5C36B8" w:rsidR="0032048D" w:rsidRPr="00EF29D3" w:rsidRDefault="0032048D" w:rsidP="0032048D">
      <w:pPr>
        <w:adjustRightInd w:val="0"/>
        <w:snapToGrid w:val="0"/>
        <w:spacing w:line="360" w:lineRule="auto"/>
        <w:ind w:firstLineChars="200" w:firstLine="600"/>
        <w:rPr>
          <w:rFonts w:ascii="仿宋_GB2312" w:eastAsia="仿宋_GB2312"/>
          <w:color w:val="000000" w:themeColor="text1"/>
          <w:sz w:val="30"/>
          <w:szCs w:val="30"/>
        </w:rPr>
      </w:pPr>
      <w:r w:rsidRPr="00EF29D3">
        <w:rPr>
          <w:rFonts w:ascii="仿宋_GB2312" w:eastAsia="仿宋_GB2312" w:hint="eastAsia"/>
          <w:color w:val="000000" w:themeColor="text1"/>
          <w:sz w:val="30"/>
          <w:szCs w:val="30"/>
        </w:rPr>
        <w:t>5.课程验收</w:t>
      </w:r>
    </w:p>
    <w:p w14:paraId="42AC0BF5" w14:textId="3FE38463" w:rsidR="0032048D" w:rsidRPr="00EF29D3" w:rsidRDefault="0032048D" w:rsidP="0032048D">
      <w:pPr>
        <w:adjustRightInd w:val="0"/>
        <w:snapToGrid w:val="0"/>
        <w:spacing w:line="360" w:lineRule="auto"/>
        <w:ind w:firstLineChars="200" w:firstLine="600"/>
        <w:rPr>
          <w:rFonts w:ascii="仿宋_GB2312" w:eastAsia="仿宋_GB2312"/>
          <w:color w:val="000000" w:themeColor="text1"/>
          <w:sz w:val="30"/>
          <w:szCs w:val="30"/>
        </w:rPr>
      </w:pPr>
      <w:r w:rsidRPr="00EF29D3">
        <w:rPr>
          <w:rFonts w:ascii="仿宋_GB2312" w:eastAsia="仿宋_GB2312" w:hint="eastAsia"/>
          <w:color w:val="000000" w:themeColor="text1"/>
          <w:sz w:val="30"/>
          <w:szCs w:val="30"/>
        </w:rPr>
        <w:t>学校在每年6月和12月</w:t>
      </w:r>
      <w:r w:rsidR="00995831" w:rsidRPr="00EF29D3">
        <w:rPr>
          <w:rFonts w:ascii="仿宋_GB2312" w:eastAsia="仿宋_GB2312" w:hint="eastAsia"/>
          <w:color w:val="000000" w:themeColor="text1"/>
          <w:sz w:val="30"/>
          <w:szCs w:val="30"/>
        </w:rPr>
        <w:t>根据</w:t>
      </w:r>
      <w:r w:rsidR="0016409B" w:rsidRPr="00EF29D3">
        <w:rPr>
          <w:rFonts w:ascii="仿宋_GB2312" w:eastAsia="仿宋_GB2312" w:hint="eastAsia"/>
          <w:color w:val="000000" w:themeColor="text1"/>
          <w:sz w:val="30"/>
          <w:szCs w:val="30"/>
        </w:rPr>
        <w:t>在线精品课程</w:t>
      </w:r>
      <w:r w:rsidR="00C300E1" w:rsidRPr="00EF29D3">
        <w:rPr>
          <w:rFonts w:ascii="仿宋_GB2312" w:eastAsia="仿宋_GB2312" w:hint="eastAsia"/>
          <w:color w:val="000000" w:themeColor="text1"/>
          <w:sz w:val="30"/>
          <w:szCs w:val="30"/>
        </w:rPr>
        <w:t>验收评价</w:t>
      </w:r>
      <w:r w:rsidR="00995831" w:rsidRPr="00EF29D3">
        <w:rPr>
          <w:rFonts w:ascii="仿宋_GB2312" w:eastAsia="仿宋_GB2312" w:hint="eastAsia"/>
          <w:color w:val="000000" w:themeColor="text1"/>
          <w:sz w:val="30"/>
          <w:szCs w:val="30"/>
        </w:rPr>
        <w:t>标准（附件</w:t>
      </w:r>
      <w:r w:rsidR="00C300E1" w:rsidRPr="00EF29D3">
        <w:rPr>
          <w:rFonts w:ascii="仿宋_GB2312" w:eastAsia="仿宋_GB2312" w:hint="eastAsia"/>
          <w:color w:val="000000" w:themeColor="text1"/>
          <w:sz w:val="30"/>
          <w:szCs w:val="30"/>
        </w:rPr>
        <w:t>3</w:t>
      </w:r>
      <w:r w:rsidR="00995831" w:rsidRPr="00EF29D3">
        <w:rPr>
          <w:rFonts w:ascii="仿宋_GB2312" w:eastAsia="仿宋_GB2312" w:hint="eastAsia"/>
          <w:color w:val="000000" w:themeColor="text1"/>
          <w:sz w:val="30"/>
          <w:szCs w:val="30"/>
        </w:rPr>
        <w:t>），</w:t>
      </w:r>
      <w:r w:rsidRPr="00EF29D3">
        <w:rPr>
          <w:rFonts w:ascii="仿宋_GB2312" w:eastAsia="仿宋_GB2312" w:hint="eastAsia"/>
          <w:color w:val="000000" w:themeColor="text1"/>
          <w:sz w:val="30"/>
          <w:szCs w:val="30"/>
        </w:rPr>
        <w:t>对</w:t>
      </w:r>
      <w:r w:rsidR="0016409B" w:rsidRPr="00EF29D3">
        <w:rPr>
          <w:rFonts w:ascii="仿宋_GB2312" w:eastAsia="仿宋_GB2312" w:hint="eastAsia"/>
          <w:color w:val="000000" w:themeColor="text1"/>
          <w:sz w:val="30"/>
          <w:szCs w:val="30"/>
        </w:rPr>
        <w:t>在线精品课程</w:t>
      </w:r>
      <w:r w:rsidRPr="00EF29D3">
        <w:rPr>
          <w:rFonts w:ascii="仿宋_GB2312" w:eastAsia="仿宋_GB2312" w:hint="eastAsia"/>
          <w:color w:val="000000" w:themeColor="text1"/>
          <w:sz w:val="30"/>
          <w:szCs w:val="30"/>
        </w:rPr>
        <w:t>进行评价验收，</w:t>
      </w:r>
      <w:r w:rsidR="00995831" w:rsidRPr="00EF29D3">
        <w:rPr>
          <w:rFonts w:ascii="仿宋_GB2312" w:eastAsia="仿宋_GB2312" w:hint="eastAsia"/>
          <w:color w:val="000000" w:themeColor="text1"/>
          <w:sz w:val="30"/>
          <w:szCs w:val="30"/>
        </w:rPr>
        <w:t>评价结果80分以上为优秀，70-80分为合格，60-70分为基本合格，60分以下为不合格。评价结果为基本合格和不合格的需参加12月份的评价验收，仍未达到合格标准的，将进行撤项。</w:t>
      </w:r>
    </w:p>
    <w:p w14:paraId="35188259" w14:textId="0D1A7129" w:rsidR="00995831" w:rsidRPr="00EF29D3" w:rsidRDefault="00995831" w:rsidP="0032048D">
      <w:pPr>
        <w:adjustRightInd w:val="0"/>
        <w:snapToGrid w:val="0"/>
        <w:spacing w:line="360" w:lineRule="auto"/>
        <w:ind w:firstLineChars="200" w:firstLine="600"/>
        <w:rPr>
          <w:rFonts w:ascii="仿宋_GB2312" w:eastAsia="仿宋_GB2312"/>
          <w:color w:val="000000" w:themeColor="text1"/>
          <w:sz w:val="30"/>
          <w:szCs w:val="30"/>
        </w:rPr>
      </w:pPr>
      <w:r w:rsidRPr="00EF29D3">
        <w:rPr>
          <w:rFonts w:ascii="仿宋_GB2312" w:eastAsia="仿宋_GB2312"/>
          <w:color w:val="000000" w:themeColor="text1"/>
          <w:sz w:val="30"/>
          <w:szCs w:val="30"/>
        </w:rPr>
        <w:t>6.</w:t>
      </w:r>
      <w:r w:rsidRPr="00EF29D3">
        <w:rPr>
          <w:rFonts w:ascii="仿宋_GB2312" w:eastAsia="仿宋_GB2312" w:hint="eastAsia"/>
          <w:color w:val="000000" w:themeColor="text1"/>
          <w:sz w:val="30"/>
          <w:szCs w:val="30"/>
        </w:rPr>
        <w:t>课程推</w:t>
      </w:r>
      <w:r w:rsidR="00EE5E16" w:rsidRPr="00EF29D3">
        <w:rPr>
          <w:rFonts w:ascii="仿宋_GB2312" w:eastAsia="仿宋_GB2312" w:hint="eastAsia"/>
          <w:color w:val="000000" w:themeColor="text1"/>
          <w:sz w:val="30"/>
          <w:szCs w:val="30"/>
        </w:rPr>
        <w:t>荐</w:t>
      </w:r>
    </w:p>
    <w:p w14:paraId="1222AA9E" w14:textId="2EBB0277" w:rsidR="00995831" w:rsidRPr="00EF29D3" w:rsidRDefault="00995831" w:rsidP="0032048D">
      <w:pPr>
        <w:adjustRightInd w:val="0"/>
        <w:snapToGrid w:val="0"/>
        <w:spacing w:line="360" w:lineRule="auto"/>
        <w:ind w:firstLineChars="200" w:firstLine="600"/>
        <w:rPr>
          <w:rFonts w:ascii="仿宋_GB2312" w:eastAsia="仿宋_GB2312"/>
          <w:color w:val="000000" w:themeColor="text1"/>
          <w:sz w:val="30"/>
          <w:szCs w:val="30"/>
        </w:rPr>
      </w:pPr>
      <w:r w:rsidRPr="00EF29D3">
        <w:rPr>
          <w:rFonts w:ascii="仿宋_GB2312" w:eastAsia="仿宋_GB2312" w:hint="eastAsia"/>
          <w:color w:val="000000" w:themeColor="text1"/>
          <w:sz w:val="30"/>
          <w:szCs w:val="30"/>
        </w:rPr>
        <w:t>建设情况良好的</w:t>
      </w:r>
      <w:r w:rsidR="0016409B" w:rsidRPr="00EF29D3">
        <w:rPr>
          <w:rFonts w:ascii="仿宋_GB2312" w:eastAsia="仿宋_GB2312" w:hint="eastAsia"/>
          <w:color w:val="000000" w:themeColor="text1"/>
          <w:sz w:val="30"/>
          <w:szCs w:val="30"/>
        </w:rPr>
        <w:t>在线精品课程</w:t>
      </w:r>
      <w:r w:rsidRPr="00EF29D3">
        <w:rPr>
          <w:rFonts w:ascii="仿宋_GB2312" w:eastAsia="仿宋_GB2312" w:hint="eastAsia"/>
          <w:color w:val="000000" w:themeColor="text1"/>
          <w:sz w:val="30"/>
          <w:szCs w:val="30"/>
        </w:rPr>
        <w:t>将优先被推荐申报省市级在线精品课程（每年8月份）。</w:t>
      </w:r>
    </w:p>
    <w:p w14:paraId="6E58179E" w14:textId="2D62DCED" w:rsidR="0067741A" w:rsidRPr="00EF29D3" w:rsidRDefault="00350B10">
      <w:pPr>
        <w:adjustRightInd w:val="0"/>
        <w:snapToGrid w:val="0"/>
        <w:spacing w:line="360" w:lineRule="auto"/>
        <w:ind w:firstLineChars="200" w:firstLine="602"/>
        <w:rPr>
          <w:rFonts w:ascii="仿宋_GB2312" w:eastAsia="仿宋_GB2312"/>
          <w:b/>
          <w:color w:val="000000" w:themeColor="text1"/>
          <w:sz w:val="30"/>
          <w:szCs w:val="30"/>
        </w:rPr>
      </w:pPr>
      <w:r w:rsidRPr="00EF29D3">
        <w:rPr>
          <w:rFonts w:ascii="仿宋_GB2312" w:eastAsia="仿宋_GB2312" w:hint="eastAsia"/>
          <w:b/>
          <w:color w:val="000000" w:themeColor="text1"/>
          <w:sz w:val="30"/>
          <w:szCs w:val="30"/>
        </w:rPr>
        <w:t>第五条</w:t>
      </w:r>
      <w:r w:rsidR="00076928" w:rsidRPr="00EF29D3">
        <w:rPr>
          <w:rFonts w:ascii="仿宋_GB2312" w:eastAsia="仿宋_GB2312" w:hint="eastAsia"/>
          <w:b/>
          <w:color w:val="000000" w:themeColor="text1"/>
          <w:sz w:val="30"/>
          <w:szCs w:val="30"/>
        </w:rPr>
        <w:t xml:space="preserve"> </w:t>
      </w:r>
      <w:r w:rsidRPr="00EF29D3">
        <w:rPr>
          <w:rFonts w:ascii="仿宋_GB2312" w:eastAsia="仿宋_GB2312" w:hint="eastAsia"/>
          <w:b/>
          <w:color w:val="000000" w:themeColor="text1"/>
          <w:sz w:val="30"/>
          <w:szCs w:val="30"/>
        </w:rPr>
        <w:t>保障与支持</w:t>
      </w:r>
    </w:p>
    <w:p w14:paraId="448EEEC0" w14:textId="77777777" w:rsidR="0067741A" w:rsidRPr="00EF29D3" w:rsidRDefault="00350B10">
      <w:pPr>
        <w:adjustRightInd w:val="0"/>
        <w:snapToGrid w:val="0"/>
        <w:spacing w:line="360" w:lineRule="auto"/>
        <w:ind w:firstLineChars="200" w:firstLine="600"/>
        <w:rPr>
          <w:rFonts w:ascii="仿宋_GB2312" w:eastAsia="仿宋_GB2312"/>
          <w:color w:val="000000" w:themeColor="text1"/>
          <w:sz w:val="30"/>
          <w:szCs w:val="30"/>
        </w:rPr>
      </w:pPr>
      <w:r w:rsidRPr="00EF29D3">
        <w:rPr>
          <w:rFonts w:ascii="仿宋_GB2312" w:eastAsia="仿宋_GB2312"/>
          <w:color w:val="000000" w:themeColor="text1"/>
          <w:sz w:val="30"/>
          <w:szCs w:val="30"/>
        </w:rPr>
        <w:t>1</w:t>
      </w:r>
      <w:r w:rsidRPr="00EF29D3">
        <w:rPr>
          <w:rFonts w:ascii="仿宋_GB2312" w:eastAsia="仿宋_GB2312" w:hint="eastAsia"/>
          <w:color w:val="000000" w:themeColor="text1"/>
          <w:sz w:val="30"/>
          <w:szCs w:val="30"/>
        </w:rPr>
        <w:t>.</w:t>
      </w:r>
      <w:r w:rsidRPr="00EF29D3">
        <w:rPr>
          <w:rFonts w:ascii="仿宋_GB2312" w:eastAsia="仿宋_GB2312"/>
          <w:color w:val="000000" w:themeColor="text1"/>
          <w:sz w:val="30"/>
          <w:szCs w:val="30"/>
        </w:rPr>
        <w:t>教学工作量</w:t>
      </w:r>
    </w:p>
    <w:p w14:paraId="769F8FCF" w14:textId="41559688" w:rsidR="0067741A" w:rsidRPr="00EF29D3" w:rsidRDefault="00350B10" w:rsidP="00EE5E16">
      <w:pPr>
        <w:adjustRightInd w:val="0"/>
        <w:snapToGrid w:val="0"/>
        <w:spacing w:line="360" w:lineRule="auto"/>
        <w:ind w:firstLineChars="200" w:firstLine="600"/>
        <w:rPr>
          <w:rFonts w:ascii="仿宋_GB2312" w:eastAsia="仿宋_GB2312"/>
          <w:color w:val="000000" w:themeColor="text1"/>
          <w:sz w:val="30"/>
          <w:szCs w:val="30"/>
        </w:rPr>
      </w:pPr>
      <w:r w:rsidRPr="00EF29D3">
        <w:rPr>
          <w:rFonts w:ascii="仿宋_GB2312" w:eastAsia="仿宋_GB2312" w:hint="eastAsia"/>
          <w:color w:val="000000" w:themeColor="text1"/>
          <w:sz w:val="30"/>
          <w:szCs w:val="30"/>
        </w:rPr>
        <w:t>学校批准开设的</w:t>
      </w:r>
      <w:r w:rsidR="0016409B" w:rsidRPr="00EF29D3">
        <w:rPr>
          <w:rFonts w:ascii="仿宋_GB2312" w:eastAsia="仿宋_GB2312" w:hint="eastAsia"/>
          <w:color w:val="000000" w:themeColor="text1"/>
          <w:sz w:val="30"/>
          <w:szCs w:val="30"/>
        </w:rPr>
        <w:t>在线精品课程</w:t>
      </w:r>
      <w:r w:rsidR="00464524" w:rsidRPr="00EF29D3">
        <w:rPr>
          <w:rFonts w:ascii="仿宋_GB2312" w:eastAsia="仿宋_GB2312" w:hint="eastAsia"/>
          <w:color w:val="000000" w:themeColor="text1"/>
          <w:sz w:val="30"/>
          <w:szCs w:val="30"/>
        </w:rPr>
        <w:t>，采用“先建设后立项，先达</w:t>
      </w:r>
      <w:r w:rsidR="00464524" w:rsidRPr="00EF29D3">
        <w:rPr>
          <w:rFonts w:ascii="仿宋_GB2312" w:eastAsia="仿宋_GB2312" w:hint="eastAsia"/>
          <w:color w:val="000000" w:themeColor="text1"/>
          <w:sz w:val="30"/>
          <w:szCs w:val="30"/>
        </w:rPr>
        <w:lastRenderedPageBreak/>
        <w:t>标后奖励”的建设原则</w:t>
      </w:r>
      <w:r w:rsidRPr="00EF29D3">
        <w:rPr>
          <w:rFonts w:ascii="仿宋_GB2312" w:eastAsia="仿宋_GB2312"/>
          <w:color w:val="000000" w:themeColor="text1"/>
          <w:sz w:val="30"/>
          <w:szCs w:val="30"/>
        </w:rPr>
        <w:t>,应该同时与一门校内常规课程相对应,</w:t>
      </w:r>
      <w:r w:rsidR="00464524" w:rsidRPr="00EF29D3">
        <w:rPr>
          <w:rFonts w:ascii="仿宋_GB2312" w:eastAsia="仿宋_GB2312" w:hint="eastAsia"/>
          <w:color w:val="000000" w:themeColor="text1"/>
          <w:sz w:val="30"/>
          <w:szCs w:val="30"/>
        </w:rPr>
        <w:t>验收达标后根据</w:t>
      </w:r>
      <w:r w:rsidRPr="00EF29D3">
        <w:rPr>
          <w:rFonts w:ascii="仿宋_GB2312" w:eastAsia="仿宋_GB2312"/>
          <w:color w:val="000000" w:themeColor="text1"/>
          <w:sz w:val="30"/>
          <w:szCs w:val="30"/>
        </w:rPr>
        <w:t>学校关于教学工作量计算的相关规定</w:t>
      </w:r>
      <w:r w:rsidR="00464524" w:rsidRPr="00EF29D3">
        <w:rPr>
          <w:rFonts w:ascii="仿宋_GB2312" w:eastAsia="仿宋_GB2312" w:hint="eastAsia"/>
          <w:color w:val="000000" w:themeColor="text1"/>
          <w:sz w:val="30"/>
          <w:szCs w:val="30"/>
        </w:rPr>
        <w:t>进行课时量核算</w:t>
      </w:r>
      <w:r w:rsidRPr="00EF29D3">
        <w:rPr>
          <w:rFonts w:ascii="仿宋_GB2312" w:eastAsia="仿宋_GB2312"/>
          <w:color w:val="000000" w:themeColor="text1"/>
          <w:sz w:val="30"/>
          <w:szCs w:val="30"/>
        </w:rPr>
        <w:t>。</w:t>
      </w:r>
    </w:p>
    <w:p w14:paraId="625CDDE0" w14:textId="77777777" w:rsidR="0067741A" w:rsidRPr="00EF29D3" w:rsidRDefault="00350B10">
      <w:pPr>
        <w:adjustRightInd w:val="0"/>
        <w:snapToGrid w:val="0"/>
        <w:spacing w:line="360" w:lineRule="auto"/>
        <w:ind w:firstLineChars="200" w:firstLine="600"/>
        <w:rPr>
          <w:rFonts w:ascii="仿宋_GB2312" w:eastAsia="仿宋_GB2312"/>
          <w:color w:val="000000" w:themeColor="text1"/>
          <w:sz w:val="30"/>
          <w:szCs w:val="30"/>
        </w:rPr>
      </w:pPr>
      <w:r w:rsidRPr="00EF29D3">
        <w:rPr>
          <w:rFonts w:ascii="仿宋_GB2312" w:eastAsia="仿宋_GB2312"/>
          <w:color w:val="000000" w:themeColor="text1"/>
          <w:sz w:val="30"/>
          <w:szCs w:val="30"/>
        </w:rPr>
        <w:t>2</w:t>
      </w:r>
      <w:r w:rsidRPr="00EF29D3">
        <w:rPr>
          <w:rFonts w:ascii="仿宋_GB2312" w:eastAsia="仿宋_GB2312" w:hint="eastAsia"/>
          <w:color w:val="000000" w:themeColor="text1"/>
          <w:sz w:val="30"/>
          <w:szCs w:val="30"/>
        </w:rPr>
        <w:t>.</w:t>
      </w:r>
      <w:r w:rsidRPr="00EF29D3">
        <w:rPr>
          <w:rFonts w:ascii="仿宋_GB2312" w:eastAsia="仿宋_GB2312"/>
          <w:color w:val="000000" w:themeColor="text1"/>
          <w:sz w:val="30"/>
          <w:szCs w:val="30"/>
        </w:rPr>
        <w:t>经费</w:t>
      </w:r>
    </w:p>
    <w:p w14:paraId="1FB8C6F3" w14:textId="39A7A00B" w:rsidR="0067741A" w:rsidRPr="00EF29D3" w:rsidRDefault="00350B10">
      <w:pPr>
        <w:adjustRightInd w:val="0"/>
        <w:snapToGrid w:val="0"/>
        <w:spacing w:line="360" w:lineRule="auto"/>
        <w:ind w:firstLineChars="200" w:firstLine="600"/>
        <w:rPr>
          <w:rFonts w:ascii="仿宋_GB2312" w:eastAsia="仿宋_GB2312"/>
          <w:color w:val="000000" w:themeColor="text1"/>
          <w:sz w:val="30"/>
          <w:szCs w:val="30"/>
        </w:rPr>
      </w:pPr>
      <w:r w:rsidRPr="00EF29D3">
        <w:rPr>
          <w:rFonts w:ascii="仿宋_GB2312" w:eastAsia="仿宋_GB2312" w:hint="eastAsia"/>
          <w:color w:val="000000" w:themeColor="text1"/>
          <w:sz w:val="30"/>
          <w:szCs w:val="30"/>
        </w:rPr>
        <w:t>学校为</w:t>
      </w:r>
      <w:r w:rsidR="0016409B" w:rsidRPr="00EF29D3">
        <w:rPr>
          <w:rFonts w:ascii="仿宋_GB2312" w:eastAsia="仿宋_GB2312" w:hint="eastAsia"/>
          <w:color w:val="000000" w:themeColor="text1"/>
          <w:sz w:val="30"/>
          <w:szCs w:val="30"/>
        </w:rPr>
        <w:t>在线精品课程</w:t>
      </w:r>
      <w:r w:rsidRPr="00EF29D3">
        <w:rPr>
          <w:rFonts w:ascii="仿宋_GB2312" w:eastAsia="仿宋_GB2312" w:hint="eastAsia"/>
          <w:color w:val="000000" w:themeColor="text1"/>
          <w:sz w:val="30"/>
          <w:szCs w:val="30"/>
        </w:rPr>
        <w:t>建设积极争取外部资源的支持</w:t>
      </w:r>
      <w:r w:rsidRPr="00EF29D3">
        <w:rPr>
          <w:rFonts w:ascii="仿宋_GB2312" w:eastAsia="仿宋_GB2312"/>
          <w:color w:val="000000" w:themeColor="text1"/>
          <w:sz w:val="30"/>
          <w:szCs w:val="30"/>
        </w:rPr>
        <w:t>,并通过具有积极社会意义的增值服务创造收入。</w:t>
      </w:r>
      <w:r w:rsidR="0016409B" w:rsidRPr="00EF29D3">
        <w:rPr>
          <w:rFonts w:ascii="仿宋_GB2312" w:eastAsia="仿宋_GB2312"/>
          <w:color w:val="000000" w:themeColor="text1"/>
          <w:sz w:val="30"/>
          <w:szCs w:val="30"/>
        </w:rPr>
        <w:t>在线精品课程</w:t>
      </w:r>
      <w:r w:rsidRPr="00EF29D3">
        <w:rPr>
          <w:rFonts w:ascii="仿宋_GB2312" w:eastAsia="仿宋_GB2312"/>
          <w:color w:val="000000" w:themeColor="text1"/>
          <w:sz w:val="30"/>
          <w:szCs w:val="30"/>
        </w:rPr>
        <w:t>相关收入由学校统一管理。同时,学校对</w:t>
      </w:r>
      <w:r w:rsidR="0016409B" w:rsidRPr="00EF29D3">
        <w:rPr>
          <w:rFonts w:ascii="仿宋_GB2312" w:eastAsia="仿宋_GB2312"/>
          <w:color w:val="000000" w:themeColor="text1"/>
          <w:sz w:val="30"/>
          <w:szCs w:val="30"/>
        </w:rPr>
        <w:t>在线精品课程</w:t>
      </w:r>
      <w:r w:rsidRPr="00EF29D3">
        <w:rPr>
          <w:rFonts w:ascii="仿宋_GB2312" w:eastAsia="仿宋_GB2312"/>
          <w:color w:val="000000" w:themeColor="text1"/>
          <w:sz w:val="30"/>
          <w:szCs w:val="30"/>
        </w:rPr>
        <w:t>建设、技术服</w:t>
      </w:r>
      <w:r w:rsidRPr="00EF29D3">
        <w:rPr>
          <w:rFonts w:ascii="仿宋_GB2312" w:eastAsia="仿宋_GB2312" w:hint="eastAsia"/>
          <w:color w:val="000000" w:themeColor="text1"/>
          <w:sz w:val="30"/>
          <w:szCs w:val="30"/>
        </w:rPr>
        <w:t>务、助教及其他工作人员聘任等提供必要的经费支持。对于产生良好声誉的</w:t>
      </w:r>
      <w:r w:rsidR="0016409B" w:rsidRPr="00EF29D3">
        <w:rPr>
          <w:rFonts w:ascii="仿宋_GB2312" w:eastAsia="仿宋_GB2312" w:hint="eastAsia"/>
          <w:color w:val="000000" w:themeColor="text1"/>
          <w:sz w:val="30"/>
          <w:szCs w:val="30"/>
        </w:rPr>
        <w:t>在线精品课程</w:t>
      </w:r>
      <w:r w:rsidRPr="00EF29D3">
        <w:rPr>
          <w:rFonts w:ascii="仿宋_GB2312" w:eastAsia="仿宋_GB2312"/>
          <w:color w:val="000000" w:themeColor="text1"/>
          <w:sz w:val="30"/>
          <w:szCs w:val="30"/>
        </w:rPr>
        <w:t>,学校通过其他途径给予鼓励和奖励</w:t>
      </w:r>
      <w:r w:rsidR="00564014" w:rsidRPr="00EF29D3">
        <w:rPr>
          <w:rFonts w:ascii="仿宋_GB2312" w:eastAsia="仿宋_GB2312"/>
          <w:color w:val="000000" w:themeColor="text1"/>
          <w:sz w:val="30"/>
          <w:szCs w:val="30"/>
        </w:rPr>
        <w:t>。</w:t>
      </w:r>
    </w:p>
    <w:p w14:paraId="0EB51353" w14:textId="77777777" w:rsidR="0067741A" w:rsidRPr="00EF29D3" w:rsidRDefault="00350B10">
      <w:pPr>
        <w:adjustRightInd w:val="0"/>
        <w:snapToGrid w:val="0"/>
        <w:spacing w:line="360" w:lineRule="auto"/>
        <w:ind w:firstLineChars="200" w:firstLine="600"/>
        <w:rPr>
          <w:rFonts w:ascii="仿宋_GB2312" w:eastAsia="仿宋_GB2312"/>
          <w:color w:val="000000" w:themeColor="text1"/>
          <w:sz w:val="30"/>
          <w:szCs w:val="30"/>
        </w:rPr>
      </w:pPr>
      <w:r w:rsidRPr="00EF29D3">
        <w:rPr>
          <w:rFonts w:ascii="仿宋_GB2312" w:eastAsia="仿宋_GB2312"/>
          <w:color w:val="000000" w:themeColor="text1"/>
          <w:sz w:val="30"/>
          <w:szCs w:val="30"/>
        </w:rPr>
        <w:t>3</w:t>
      </w:r>
      <w:r w:rsidRPr="00EF29D3">
        <w:rPr>
          <w:rFonts w:ascii="仿宋_GB2312" w:eastAsia="仿宋_GB2312" w:hint="eastAsia"/>
          <w:color w:val="000000" w:themeColor="text1"/>
          <w:sz w:val="30"/>
          <w:szCs w:val="30"/>
        </w:rPr>
        <w:t>.</w:t>
      </w:r>
      <w:r w:rsidRPr="00EF29D3">
        <w:rPr>
          <w:rFonts w:ascii="仿宋_GB2312" w:eastAsia="仿宋_GB2312"/>
          <w:color w:val="000000" w:themeColor="text1"/>
          <w:sz w:val="30"/>
          <w:szCs w:val="30"/>
        </w:rPr>
        <w:t>技术支持</w:t>
      </w:r>
    </w:p>
    <w:p w14:paraId="53B30FB9" w14:textId="70AA393B" w:rsidR="0067741A" w:rsidRPr="00EF29D3" w:rsidRDefault="00350B10">
      <w:pPr>
        <w:adjustRightInd w:val="0"/>
        <w:snapToGrid w:val="0"/>
        <w:spacing w:line="360" w:lineRule="auto"/>
        <w:ind w:firstLineChars="200" w:firstLine="600"/>
        <w:rPr>
          <w:rFonts w:ascii="仿宋_GB2312" w:eastAsia="仿宋_GB2312"/>
          <w:color w:val="000000" w:themeColor="text1"/>
          <w:sz w:val="30"/>
          <w:szCs w:val="30"/>
        </w:rPr>
      </w:pPr>
      <w:r w:rsidRPr="00EF29D3">
        <w:rPr>
          <w:rFonts w:ascii="仿宋_GB2312" w:eastAsia="仿宋_GB2312" w:hint="eastAsia"/>
          <w:color w:val="000000" w:themeColor="text1"/>
          <w:sz w:val="30"/>
          <w:szCs w:val="30"/>
        </w:rPr>
        <w:t>学校建立</w:t>
      </w:r>
      <w:r w:rsidR="0016409B" w:rsidRPr="00EF29D3">
        <w:rPr>
          <w:rFonts w:ascii="仿宋_GB2312" w:eastAsia="仿宋_GB2312" w:hint="eastAsia"/>
          <w:color w:val="000000" w:themeColor="text1"/>
          <w:sz w:val="30"/>
          <w:szCs w:val="30"/>
        </w:rPr>
        <w:t>在线精品课程</w:t>
      </w:r>
      <w:r w:rsidRPr="00EF29D3">
        <w:rPr>
          <w:rFonts w:ascii="仿宋_GB2312" w:eastAsia="仿宋_GB2312" w:hint="eastAsia"/>
          <w:color w:val="000000" w:themeColor="text1"/>
          <w:sz w:val="30"/>
          <w:szCs w:val="30"/>
        </w:rPr>
        <w:t>教育技术支持团队</w:t>
      </w:r>
      <w:r w:rsidRPr="00EF29D3">
        <w:rPr>
          <w:rFonts w:ascii="仿宋_GB2312" w:eastAsia="仿宋_GB2312"/>
          <w:color w:val="000000" w:themeColor="text1"/>
          <w:sz w:val="30"/>
          <w:szCs w:val="30"/>
        </w:rPr>
        <w:t>,对教师和助教进行必要的培训,并在课程</w:t>
      </w:r>
      <w:r w:rsidR="00076928" w:rsidRPr="00EF29D3">
        <w:rPr>
          <w:rFonts w:ascii="仿宋_GB2312" w:eastAsia="仿宋_GB2312" w:hint="eastAsia"/>
          <w:color w:val="000000" w:themeColor="text1"/>
          <w:sz w:val="30"/>
          <w:szCs w:val="30"/>
        </w:rPr>
        <w:t>运</w:t>
      </w:r>
      <w:r w:rsidRPr="00EF29D3">
        <w:rPr>
          <w:rFonts w:ascii="仿宋_GB2312" w:eastAsia="仿宋_GB2312"/>
          <w:color w:val="000000" w:themeColor="text1"/>
          <w:sz w:val="30"/>
          <w:szCs w:val="30"/>
        </w:rPr>
        <w:t>行过程中提供技术咨询与指导,</w:t>
      </w:r>
      <w:r w:rsidR="00B260F4" w:rsidRPr="00EF29D3">
        <w:rPr>
          <w:rFonts w:ascii="仿宋_GB2312" w:eastAsia="仿宋_GB2312"/>
          <w:color w:val="000000" w:themeColor="text1"/>
          <w:sz w:val="30"/>
          <w:szCs w:val="30"/>
        </w:rPr>
        <w:t>对课程内容（包括简</w:t>
      </w:r>
      <w:r w:rsidRPr="00EF29D3">
        <w:rPr>
          <w:rFonts w:ascii="仿宋_GB2312" w:eastAsia="仿宋_GB2312"/>
          <w:color w:val="000000" w:themeColor="text1"/>
          <w:sz w:val="30"/>
          <w:szCs w:val="30"/>
        </w:rPr>
        <w:t>介、视频、习题等)进行技术性把关,确保与课程平台的衔接。该团队可以根据教师的需要开展讲课视频的录制、剪辑、后期处理等制作工作,相关费用从相应</w:t>
      </w:r>
      <w:r w:rsidR="0016409B" w:rsidRPr="00EF29D3">
        <w:rPr>
          <w:rFonts w:ascii="仿宋_GB2312" w:eastAsia="仿宋_GB2312"/>
          <w:color w:val="000000" w:themeColor="text1"/>
          <w:sz w:val="30"/>
          <w:szCs w:val="30"/>
        </w:rPr>
        <w:t>在线精品课程</w:t>
      </w:r>
      <w:r w:rsidRPr="00EF29D3">
        <w:rPr>
          <w:rFonts w:ascii="仿宋_GB2312" w:eastAsia="仿宋_GB2312"/>
          <w:color w:val="000000" w:themeColor="text1"/>
          <w:sz w:val="30"/>
          <w:szCs w:val="30"/>
        </w:rPr>
        <w:t>的</w:t>
      </w:r>
      <w:proofErr w:type="gramStart"/>
      <w:r w:rsidRPr="00EF29D3">
        <w:rPr>
          <w:rFonts w:ascii="仿宋_GB2312" w:eastAsia="仿宋_GB2312"/>
          <w:color w:val="000000" w:themeColor="text1"/>
          <w:sz w:val="30"/>
          <w:szCs w:val="30"/>
        </w:rPr>
        <w:t>建课费</w:t>
      </w:r>
      <w:proofErr w:type="gramEnd"/>
      <w:r w:rsidRPr="00EF29D3">
        <w:rPr>
          <w:rFonts w:ascii="仿宋_GB2312" w:eastAsia="仿宋_GB2312"/>
          <w:color w:val="000000" w:themeColor="text1"/>
          <w:sz w:val="30"/>
          <w:szCs w:val="30"/>
        </w:rPr>
        <w:t>中支出。</w:t>
      </w:r>
    </w:p>
    <w:p w14:paraId="1A13E2DA" w14:textId="4F3DDFB0" w:rsidR="0067741A" w:rsidRPr="00EF29D3" w:rsidRDefault="00350B10">
      <w:pPr>
        <w:adjustRightInd w:val="0"/>
        <w:snapToGrid w:val="0"/>
        <w:spacing w:line="360" w:lineRule="auto"/>
        <w:ind w:firstLineChars="200" w:firstLine="600"/>
        <w:rPr>
          <w:rFonts w:ascii="仿宋_GB2312" w:eastAsia="仿宋_GB2312"/>
          <w:color w:val="000000" w:themeColor="text1"/>
          <w:sz w:val="30"/>
          <w:szCs w:val="30"/>
        </w:rPr>
      </w:pPr>
      <w:r w:rsidRPr="00EF29D3">
        <w:rPr>
          <w:rFonts w:ascii="仿宋_GB2312" w:eastAsia="仿宋_GB2312" w:hint="eastAsia"/>
          <w:color w:val="000000" w:themeColor="text1"/>
          <w:sz w:val="30"/>
          <w:szCs w:val="30"/>
        </w:rPr>
        <w:t>学校建立</w:t>
      </w:r>
      <w:r w:rsidR="0016409B" w:rsidRPr="00EF29D3">
        <w:rPr>
          <w:rFonts w:ascii="仿宋_GB2312" w:eastAsia="仿宋_GB2312" w:hint="eastAsia"/>
          <w:color w:val="000000" w:themeColor="text1"/>
          <w:sz w:val="30"/>
          <w:szCs w:val="30"/>
        </w:rPr>
        <w:t>在线精品课程</w:t>
      </w:r>
      <w:r w:rsidRPr="00EF29D3">
        <w:rPr>
          <w:rFonts w:ascii="仿宋_GB2312" w:eastAsia="仿宋_GB2312" w:hint="eastAsia"/>
          <w:color w:val="000000" w:themeColor="text1"/>
          <w:sz w:val="30"/>
          <w:szCs w:val="30"/>
        </w:rPr>
        <w:t>网络技术支持团队</w:t>
      </w:r>
      <w:r w:rsidRPr="00EF29D3">
        <w:rPr>
          <w:rFonts w:ascii="仿宋_GB2312" w:eastAsia="仿宋_GB2312"/>
          <w:color w:val="000000" w:themeColor="text1"/>
          <w:sz w:val="30"/>
          <w:szCs w:val="30"/>
        </w:rPr>
        <w:t>,负责校内</w:t>
      </w:r>
      <w:r w:rsidR="0016409B" w:rsidRPr="00EF29D3">
        <w:rPr>
          <w:rFonts w:ascii="仿宋_GB2312" w:eastAsia="仿宋_GB2312"/>
          <w:color w:val="000000" w:themeColor="text1"/>
          <w:sz w:val="30"/>
          <w:szCs w:val="30"/>
        </w:rPr>
        <w:t>在线精品课程</w:t>
      </w:r>
      <w:r w:rsidRPr="00EF29D3">
        <w:rPr>
          <w:rFonts w:ascii="仿宋_GB2312" w:eastAsia="仿宋_GB2312"/>
          <w:color w:val="000000" w:themeColor="text1"/>
          <w:sz w:val="30"/>
          <w:szCs w:val="30"/>
        </w:rPr>
        <w:t>平台的建设、管理、运行与</w:t>
      </w:r>
      <w:r w:rsidRPr="00EF29D3">
        <w:rPr>
          <w:rFonts w:ascii="仿宋_GB2312" w:eastAsia="仿宋_GB2312" w:hint="eastAsia"/>
          <w:color w:val="000000" w:themeColor="text1"/>
          <w:sz w:val="30"/>
          <w:szCs w:val="30"/>
        </w:rPr>
        <w:t>维护</w:t>
      </w:r>
      <w:r w:rsidRPr="00EF29D3">
        <w:rPr>
          <w:rFonts w:ascii="仿宋_GB2312" w:eastAsia="仿宋_GB2312"/>
          <w:color w:val="000000" w:themeColor="text1"/>
          <w:sz w:val="30"/>
          <w:szCs w:val="30"/>
        </w:rPr>
        <w:t>,并根据教学的需要,协助扩展和更新平台的相关功能,对平台系统和课程数据做定期备份,保障平台系统的安全。相关费用由学校信息化建设经费统筹安排,特殊费用可由学校</w:t>
      </w:r>
      <w:r w:rsidR="0016409B" w:rsidRPr="00EF29D3">
        <w:rPr>
          <w:rFonts w:ascii="仿宋_GB2312" w:eastAsia="仿宋_GB2312"/>
          <w:color w:val="000000" w:themeColor="text1"/>
          <w:sz w:val="30"/>
          <w:szCs w:val="30"/>
        </w:rPr>
        <w:t>在线精品课程</w:t>
      </w:r>
      <w:r w:rsidRPr="00EF29D3">
        <w:rPr>
          <w:rFonts w:ascii="仿宋_GB2312" w:eastAsia="仿宋_GB2312"/>
          <w:color w:val="000000" w:themeColor="text1"/>
          <w:sz w:val="30"/>
          <w:szCs w:val="30"/>
        </w:rPr>
        <w:t>建设经费支出。</w:t>
      </w:r>
    </w:p>
    <w:p w14:paraId="07F28689" w14:textId="44C23E66" w:rsidR="0067741A" w:rsidRPr="00EF29D3" w:rsidRDefault="00350B10">
      <w:pPr>
        <w:adjustRightInd w:val="0"/>
        <w:snapToGrid w:val="0"/>
        <w:spacing w:line="360" w:lineRule="auto"/>
        <w:ind w:firstLineChars="200" w:firstLine="602"/>
        <w:rPr>
          <w:rFonts w:ascii="仿宋_GB2312" w:eastAsia="仿宋_GB2312"/>
          <w:b/>
          <w:color w:val="000000" w:themeColor="text1"/>
          <w:sz w:val="30"/>
          <w:szCs w:val="30"/>
        </w:rPr>
      </w:pPr>
      <w:r w:rsidRPr="00EF29D3">
        <w:rPr>
          <w:rFonts w:ascii="仿宋_GB2312" w:eastAsia="仿宋_GB2312" w:hint="eastAsia"/>
          <w:b/>
          <w:color w:val="000000" w:themeColor="text1"/>
          <w:sz w:val="30"/>
          <w:szCs w:val="30"/>
        </w:rPr>
        <w:t>第六条</w:t>
      </w:r>
      <w:r w:rsidR="00076928" w:rsidRPr="00EF29D3">
        <w:rPr>
          <w:rFonts w:ascii="仿宋_GB2312" w:eastAsia="仿宋_GB2312" w:hint="eastAsia"/>
          <w:b/>
          <w:color w:val="000000" w:themeColor="text1"/>
          <w:sz w:val="30"/>
          <w:szCs w:val="30"/>
        </w:rPr>
        <w:t xml:space="preserve"> </w:t>
      </w:r>
      <w:r w:rsidRPr="00EF29D3">
        <w:rPr>
          <w:rFonts w:ascii="仿宋_GB2312" w:eastAsia="仿宋_GB2312" w:hint="eastAsia"/>
          <w:b/>
          <w:color w:val="000000" w:themeColor="text1"/>
          <w:sz w:val="30"/>
          <w:szCs w:val="30"/>
        </w:rPr>
        <w:t>知识产权及其他原则</w:t>
      </w:r>
    </w:p>
    <w:p w14:paraId="7E1FF83A" w14:textId="11C6C814" w:rsidR="0067741A" w:rsidRPr="00EF29D3" w:rsidRDefault="00350B10">
      <w:pPr>
        <w:adjustRightInd w:val="0"/>
        <w:snapToGrid w:val="0"/>
        <w:spacing w:line="360" w:lineRule="auto"/>
        <w:ind w:firstLineChars="200" w:firstLine="600"/>
        <w:rPr>
          <w:rFonts w:ascii="仿宋_GB2312" w:eastAsia="仿宋_GB2312"/>
          <w:color w:val="000000" w:themeColor="text1"/>
          <w:sz w:val="30"/>
          <w:szCs w:val="30"/>
        </w:rPr>
      </w:pPr>
      <w:r w:rsidRPr="00EF29D3">
        <w:rPr>
          <w:rFonts w:ascii="仿宋_GB2312" w:eastAsia="仿宋_GB2312" w:hint="eastAsia"/>
          <w:color w:val="000000" w:themeColor="text1"/>
          <w:sz w:val="30"/>
          <w:szCs w:val="30"/>
        </w:rPr>
        <w:t>准予上线课程的</w:t>
      </w:r>
      <w:r w:rsidR="0016409B" w:rsidRPr="00EF29D3">
        <w:rPr>
          <w:rFonts w:ascii="仿宋_GB2312" w:eastAsia="仿宋_GB2312" w:hint="eastAsia"/>
          <w:color w:val="000000" w:themeColor="text1"/>
          <w:sz w:val="30"/>
          <w:szCs w:val="30"/>
        </w:rPr>
        <w:t>在线精品课程</w:t>
      </w:r>
      <w:r w:rsidRPr="00EF29D3">
        <w:rPr>
          <w:rFonts w:ascii="仿宋_GB2312" w:eastAsia="仿宋_GB2312" w:hint="eastAsia"/>
          <w:color w:val="000000" w:themeColor="text1"/>
          <w:sz w:val="30"/>
          <w:szCs w:val="30"/>
        </w:rPr>
        <w:t>授课教师应与学校签订相关协议。课程知识产权的相关安排以协议为准。在知识产权方面遵</w:t>
      </w:r>
      <w:r w:rsidRPr="00EF29D3">
        <w:rPr>
          <w:rFonts w:ascii="仿宋_GB2312" w:eastAsia="仿宋_GB2312" w:hint="eastAsia"/>
          <w:color w:val="000000" w:themeColor="text1"/>
          <w:sz w:val="30"/>
          <w:szCs w:val="30"/>
        </w:rPr>
        <w:lastRenderedPageBreak/>
        <w:t>循以下主要原则：</w:t>
      </w:r>
    </w:p>
    <w:p w14:paraId="2B82CDB2" w14:textId="3584FFDB" w:rsidR="0067741A" w:rsidRPr="00EF29D3" w:rsidRDefault="00350B10">
      <w:pPr>
        <w:adjustRightInd w:val="0"/>
        <w:snapToGrid w:val="0"/>
        <w:spacing w:line="360" w:lineRule="auto"/>
        <w:ind w:firstLineChars="200" w:firstLine="600"/>
        <w:rPr>
          <w:rFonts w:ascii="仿宋_GB2312" w:eastAsia="仿宋_GB2312"/>
          <w:color w:val="000000" w:themeColor="text1"/>
          <w:sz w:val="30"/>
          <w:szCs w:val="30"/>
        </w:rPr>
      </w:pPr>
      <w:r w:rsidRPr="00EF29D3">
        <w:rPr>
          <w:rFonts w:ascii="仿宋_GB2312" w:eastAsia="仿宋_GB2312"/>
          <w:color w:val="000000" w:themeColor="text1"/>
          <w:sz w:val="30"/>
          <w:szCs w:val="30"/>
        </w:rPr>
        <w:t>1</w:t>
      </w:r>
      <w:r w:rsidRPr="00EF29D3">
        <w:rPr>
          <w:rFonts w:ascii="仿宋_GB2312" w:eastAsia="仿宋_GB2312" w:hint="eastAsia"/>
          <w:color w:val="000000" w:themeColor="text1"/>
          <w:sz w:val="30"/>
          <w:szCs w:val="30"/>
        </w:rPr>
        <w:t>.</w:t>
      </w:r>
      <w:r w:rsidR="0016409B" w:rsidRPr="00EF29D3">
        <w:rPr>
          <w:rFonts w:ascii="仿宋_GB2312" w:eastAsia="仿宋_GB2312"/>
          <w:color w:val="000000" w:themeColor="text1"/>
          <w:sz w:val="30"/>
          <w:szCs w:val="30"/>
        </w:rPr>
        <w:t>在线精品课程</w:t>
      </w:r>
      <w:r w:rsidRPr="00EF29D3">
        <w:rPr>
          <w:rFonts w:ascii="仿宋_GB2312" w:eastAsia="仿宋_GB2312"/>
          <w:color w:val="000000" w:themeColor="text1"/>
          <w:sz w:val="30"/>
          <w:szCs w:val="30"/>
        </w:rPr>
        <w:t>资源(包括课程介绍网页与</w:t>
      </w:r>
      <w:r w:rsidRPr="00EF29D3">
        <w:rPr>
          <w:rFonts w:ascii="仿宋_GB2312" w:eastAsia="仿宋_GB2312" w:hint="eastAsia"/>
          <w:color w:val="000000" w:themeColor="text1"/>
          <w:sz w:val="30"/>
          <w:szCs w:val="30"/>
        </w:rPr>
        <w:t>视频</w:t>
      </w:r>
      <w:r w:rsidRPr="00EF29D3">
        <w:rPr>
          <w:rFonts w:ascii="仿宋_GB2312" w:eastAsia="仿宋_GB2312" w:hAnsi="仿宋_GB2312" w:cs="仿宋_GB2312" w:hint="eastAsia"/>
          <w:color w:val="000000" w:themeColor="text1"/>
          <w:sz w:val="30"/>
          <w:szCs w:val="30"/>
        </w:rPr>
        <w:t>、讲课视频与习题试题等</w:t>
      </w:r>
      <w:r w:rsidRPr="00EF29D3">
        <w:rPr>
          <w:rFonts w:ascii="仿宋_GB2312" w:eastAsia="仿宋_GB2312"/>
          <w:color w:val="000000" w:themeColor="text1"/>
          <w:sz w:val="30"/>
          <w:szCs w:val="30"/>
        </w:rPr>
        <w:t>)是相关教师在工作期间受学校支持形成的作品。教师有署名权和修改权,学校在教师在职期间有独家使用权(包括托管运行、转授权等)。教师离职后,学校和教师本</w:t>
      </w:r>
      <w:r w:rsidRPr="00EF29D3">
        <w:rPr>
          <w:rFonts w:ascii="仿宋_GB2312" w:eastAsia="仿宋_GB2312" w:hint="eastAsia"/>
          <w:color w:val="000000" w:themeColor="text1"/>
          <w:sz w:val="30"/>
          <w:szCs w:val="30"/>
        </w:rPr>
        <w:t>人都有使用权。</w:t>
      </w:r>
    </w:p>
    <w:p w14:paraId="5419EC9F" w14:textId="38F54E87" w:rsidR="0067741A" w:rsidRPr="00EF29D3" w:rsidRDefault="00350B10">
      <w:pPr>
        <w:adjustRightInd w:val="0"/>
        <w:snapToGrid w:val="0"/>
        <w:spacing w:line="360" w:lineRule="auto"/>
        <w:ind w:firstLineChars="200" w:firstLine="600"/>
        <w:rPr>
          <w:rFonts w:ascii="仿宋_GB2312" w:eastAsia="仿宋_GB2312"/>
          <w:color w:val="000000" w:themeColor="text1"/>
          <w:sz w:val="30"/>
          <w:szCs w:val="30"/>
        </w:rPr>
      </w:pPr>
      <w:r w:rsidRPr="00EF29D3">
        <w:rPr>
          <w:rFonts w:ascii="仿宋_GB2312" w:eastAsia="仿宋_GB2312"/>
          <w:color w:val="000000" w:themeColor="text1"/>
          <w:sz w:val="30"/>
          <w:szCs w:val="30"/>
        </w:rPr>
        <w:t>2</w:t>
      </w:r>
      <w:r w:rsidRPr="00EF29D3">
        <w:rPr>
          <w:rFonts w:ascii="仿宋_GB2312" w:eastAsia="仿宋_GB2312" w:hint="eastAsia"/>
          <w:color w:val="000000" w:themeColor="text1"/>
          <w:sz w:val="30"/>
          <w:szCs w:val="30"/>
        </w:rPr>
        <w:t>.</w:t>
      </w:r>
      <w:r w:rsidRPr="00EF29D3">
        <w:rPr>
          <w:rFonts w:ascii="仿宋_GB2312" w:eastAsia="仿宋_GB2312"/>
          <w:color w:val="000000" w:themeColor="text1"/>
          <w:sz w:val="30"/>
          <w:szCs w:val="30"/>
        </w:rPr>
        <w:t>除根</w:t>
      </w:r>
      <w:proofErr w:type="gramStart"/>
      <w:r w:rsidRPr="00EF29D3">
        <w:rPr>
          <w:rFonts w:ascii="仿宋_GB2312" w:eastAsia="仿宋_GB2312"/>
          <w:color w:val="000000" w:themeColor="text1"/>
          <w:sz w:val="30"/>
          <w:szCs w:val="30"/>
        </w:rPr>
        <w:t>据推广</w:t>
      </w:r>
      <w:proofErr w:type="gramEnd"/>
      <w:r w:rsidRPr="00EF29D3">
        <w:rPr>
          <w:rFonts w:ascii="仿宋_GB2312" w:eastAsia="仿宋_GB2312"/>
          <w:color w:val="000000" w:themeColor="text1"/>
          <w:sz w:val="30"/>
          <w:szCs w:val="30"/>
        </w:rPr>
        <w:t>等需要,学校可能对课程介绍页和视频头尾进行修改,或为便利传播对视频编码进行转换外,学校维护</w:t>
      </w:r>
      <w:r w:rsidR="0016409B" w:rsidRPr="00EF29D3">
        <w:rPr>
          <w:rFonts w:ascii="仿宋_GB2312" w:eastAsia="仿宋_GB2312"/>
          <w:color w:val="000000" w:themeColor="text1"/>
          <w:sz w:val="30"/>
          <w:szCs w:val="30"/>
        </w:rPr>
        <w:t>在线精品课程</w:t>
      </w:r>
      <w:r w:rsidRPr="00EF29D3">
        <w:rPr>
          <w:rFonts w:ascii="仿宋_GB2312" w:eastAsia="仿宋_GB2312"/>
          <w:color w:val="000000" w:themeColor="text1"/>
          <w:sz w:val="30"/>
          <w:szCs w:val="30"/>
        </w:rPr>
        <w:t>资源的完整性,不对讲课视频内容进行修改。教师对讲课内容</w:t>
      </w:r>
      <w:r w:rsidRPr="00EF29D3">
        <w:rPr>
          <w:rFonts w:ascii="仿宋_GB2312" w:eastAsia="仿宋_GB2312" w:hint="eastAsia"/>
          <w:color w:val="000000" w:themeColor="text1"/>
          <w:sz w:val="30"/>
          <w:szCs w:val="30"/>
        </w:rPr>
        <w:t>负责。</w:t>
      </w:r>
    </w:p>
    <w:p w14:paraId="01976A21" w14:textId="6549C70A" w:rsidR="0067741A" w:rsidRPr="00EF29D3" w:rsidRDefault="00350B10">
      <w:pPr>
        <w:adjustRightInd w:val="0"/>
        <w:snapToGrid w:val="0"/>
        <w:spacing w:line="360" w:lineRule="auto"/>
        <w:ind w:firstLineChars="200" w:firstLine="600"/>
        <w:rPr>
          <w:rFonts w:ascii="仿宋_GB2312" w:eastAsia="仿宋_GB2312"/>
          <w:color w:val="000000" w:themeColor="text1"/>
          <w:sz w:val="30"/>
          <w:szCs w:val="30"/>
        </w:rPr>
      </w:pPr>
      <w:r w:rsidRPr="00EF29D3">
        <w:rPr>
          <w:rFonts w:ascii="仿宋_GB2312" w:eastAsia="仿宋_GB2312"/>
          <w:color w:val="000000" w:themeColor="text1"/>
          <w:sz w:val="30"/>
          <w:szCs w:val="30"/>
        </w:rPr>
        <w:t>3</w:t>
      </w:r>
      <w:r w:rsidRPr="00EF29D3">
        <w:rPr>
          <w:rFonts w:ascii="仿宋_GB2312" w:eastAsia="仿宋_GB2312" w:hint="eastAsia"/>
          <w:color w:val="000000" w:themeColor="text1"/>
          <w:sz w:val="30"/>
          <w:szCs w:val="30"/>
        </w:rPr>
        <w:t>.</w:t>
      </w:r>
      <w:r w:rsidR="0016409B" w:rsidRPr="00EF29D3">
        <w:rPr>
          <w:rFonts w:ascii="仿宋_GB2312" w:eastAsia="仿宋_GB2312"/>
          <w:color w:val="000000" w:themeColor="text1"/>
          <w:sz w:val="30"/>
          <w:szCs w:val="30"/>
        </w:rPr>
        <w:t>在线精品课程</w:t>
      </w:r>
      <w:r w:rsidRPr="00EF29D3">
        <w:rPr>
          <w:rFonts w:ascii="仿宋_GB2312" w:eastAsia="仿宋_GB2312"/>
          <w:color w:val="000000" w:themeColor="text1"/>
          <w:sz w:val="30"/>
          <w:szCs w:val="30"/>
        </w:rPr>
        <w:t>运行可以由主讲教师,也可以由学校安排的其他</w:t>
      </w:r>
      <w:r w:rsidRPr="00EF29D3">
        <w:rPr>
          <w:rFonts w:ascii="仿宋_GB2312" w:eastAsia="仿宋_GB2312" w:hint="eastAsia"/>
          <w:color w:val="000000" w:themeColor="text1"/>
          <w:sz w:val="30"/>
          <w:szCs w:val="30"/>
        </w:rPr>
        <w:t>教师</w:t>
      </w:r>
      <w:r w:rsidRPr="00EF29D3">
        <w:rPr>
          <w:rFonts w:ascii="仿宋_GB2312" w:eastAsia="仿宋_GB2312"/>
          <w:color w:val="000000" w:themeColor="text1"/>
          <w:sz w:val="30"/>
          <w:szCs w:val="30"/>
        </w:rPr>
        <w:t>执行。</w:t>
      </w:r>
    </w:p>
    <w:p w14:paraId="28CF29B7" w14:textId="77777777" w:rsidR="0067741A" w:rsidRPr="00EF29D3" w:rsidRDefault="00350B10">
      <w:pPr>
        <w:adjustRightInd w:val="0"/>
        <w:snapToGrid w:val="0"/>
        <w:spacing w:line="360" w:lineRule="auto"/>
        <w:ind w:firstLineChars="200" w:firstLine="600"/>
        <w:rPr>
          <w:rFonts w:ascii="仿宋_GB2312" w:eastAsia="仿宋_GB2312"/>
          <w:color w:val="000000" w:themeColor="text1"/>
          <w:sz w:val="30"/>
          <w:szCs w:val="30"/>
        </w:rPr>
      </w:pPr>
      <w:r w:rsidRPr="00EF29D3">
        <w:rPr>
          <w:rFonts w:ascii="仿宋_GB2312" w:eastAsia="仿宋_GB2312"/>
          <w:color w:val="000000" w:themeColor="text1"/>
          <w:sz w:val="30"/>
          <w:szCs w:val="30"/>
        </w:rPr>
        <w:t>4</w:t>
      </w:r>
      <w:r w:rsidRPr="00EF29D3">
        <w:rPr>
          <w:rFonts w:ascii="仿宋_GB2312" w:eastAsia="仿宋_GB2312" w:hint="eastAsia"/>
          <w:color w:val="000000" w:themeColor="text1"/>
          <w:sz w:val="30"/>
          <w:szCs w:val="30"/>
        </w:rPr>
        <w:t>.</w:t>
      </w:r>
      <w:r w:rsidRPr="00EF29D3">
        <w:rPr>
          <w:rFonts w:ascii="仿宋_GB2312" w:eastAsia="仿宋_GB2312"/>
          <w:color w:val="000000" w:themeColor="text1"/>
          <w:sz w:val="30"/>
          <w:szCs w:val="30"/>
        </w:rPr>
        <w:t>课程运行产生的学习者学习行为数据为学校所有,学校将另行制定相关管理办法规范该数据的使用。</w:t>
      </w:r>
    </w:p>
    <w:p w14:paraId="2E800E06" w14:textId="77777777" w:rsidR="0067741A" w:rsidRPr="00EF29D3" w:rsidRDefault="00350B10">
      <w:pPr>
        <w:adjustRightInd w:val="0"/>
        <w:snapToGrid w:val="0"/>
        <w:spacing w:line="360" w:lineRule="auto"/>
        <w:ind w:firstLineChars="200" w:firstLine="602"/>
        <w:rPr>
          <w:rFonts w:ascii="仿宋_GB2312" w:eastAsia="仿宋_GB2312"/>
          <w:b/>
          <w:color w:val="000000" w:themeColor="text1"/>
          <w:sz w:val="30"/>
          <w:szCs w:val="30"/>
        </w:rPr>
      </w:pPr>
      <w:r w:rsidRPr="00EF29D3">
        <w:rPr>
          <w:rFonts w:ascii="仿宋_GB2312" w:eastAsia="仿宋_GB2312" w:hint="eastAsia"/>
          <w:b/>
          <w:color w:val="000000" w:themeColor="text1"/>
          <w:sz w:val="30"/>
          <w:szCs w:val="30"/>
        </w:rPr>
        <w:t>第七条 附则</w:t>
      </w:r>
    </w:p>
    <w:p w14:paraId="01A6D888" w14:textId="77777777" w:rsidR="0067741A" w:rsidRPr="00EF29D3" w:rsidRDefault="00350B10">
      <w:pPr>
        <w:adjustRightInd w:val="0"/>
        <w:snapToGrid w:val="0"/>
        <w:spacing w:line="360" w:lineRule="auto"/>
        <w:ind w:firstLineChars="200" w:firstLine="600"/>
        <w:rPr>
          <w:rFonts w:ascii="仿宋_GB2312" w:eastAsia="仿宋_GB2312"/>
          <w:color w:val="000000" w:themeColor="text1"/>
          <w:sz w:val="30"/>
          <w:szCs w:val="30"/>
        </w:rPr>
      </w:pPr>
      <w:r w:rsidRPr="00EF29D3">
        <w:rPr>
          <w:rFonts w:ascii="仿宋_GB2312" w:eastAsia="仿宋_GB2312" w:hint="eastAsia"/>
          <w:color w:val="000000" w:themeColor="text1"/>
          <w:sz w:val="30"/>
          <w:szCs w:val="30"/>
        </w:rPr>
        <w:t>本条例经学校学术委员会审议通过后试</w:t>
      </w:r>
      <w:r w:rsidRPr="00EF29D3">
        <w:rPr>
          <w:rFonts w:ascii="仿宋_GB2312" w:eastAsia="仿宋_GB2312"/>
          <w:color w:val="000000" w:themeColor="text1"/>
          <w:sz w:val="30"/>
          <w:szCs w:val="30"/>
        </w:rPr>
        <w:t>行，</w:t>
      </w:r>
      <w:r w:rsidRPr="00EF29D3">
        <w:rPr>
          <w:rFonts w:ascii="仿宋_GB2312" w:eastAsia="仿宋_GB2312" w:hint="eastAsia"/>
          <w:color w:val="000000" w:themeColor="text1"/>
          <w:sz w:val="30"/>
          <w:szCs w:val="30"/>
        </w:rPr>
        <w:t>由教务部负责解释</w:t>
      </w:r>
      <w:r w:rsidRPr="00EF29D3">
        <w:rPr>
          <w:rFonts w:ascii="仿宋_GB2312" w:eastAsia="仿宋_GB2312"/>
          <w:color w:val="000000" w:themeColor="text1"/>
          <w:sz w:val="30"/>
          <w:szCs w:val="30"/>
        </w:rPr>
        <w:t>。</w:t>
      </w:r>
    </w:p>
    <w:p w14:paraId="6FA831C8" w14:textId="77777777" w:rsidR="00EE5E16" w:rsidRPr="00EF29D3" w:rsidRDefault="00EE5E16" w:rsidP="00EE5E16">
      <w:pPr>
        <w:rPr>
          <w:rFonts w:ascii="仿宋_GB2312" w:eastAsia="仿宋_GB2312"/>
          <w:color w:val="000000" w:themeColor="text1"/>
          <w:sz w:val="30"/>
          <w:szCs w:val="30"/>
        </w:rPr>
      </w:pPr>
    </w:p>
    <w:p w14:paraId="70B6BCE3" w14:textId="08CDE2D9" w:rsidR="00941ACF" w:rsidRPr="00EF29D3" w:rsidRDefault="00EC7B3F" w:rsidP="00A227A8">
      <w:pPr>
        <w:rPr>
          <w:rFonts w:ascii="仿宋_GB2312" w:eastAsia="仿宋_GB2312"/>
          <w:color w:val="000000" w:themeColor="text1"/>
          <w:sz w:val="30"/>
          <w:szCs w:val="30"/>
        </w:rPr>
      </w:pPr>
      <w:r w:rsidRPr="00EF29D3">
        <w:rPr>
          <w:rFonts w:ascii="仿宋_GB2312" w:eastAsia="仿宋_GB2312" w:hint="eastAsia"/>
          <w:color w:val="000000" w:themeColor="text1"/>
          <w:sz w:val="30"/>
          <w:szCs w:val="30"/>
        </w:rPr>
        <w:t>附件1：《三一工学院</w:t>
      </w:r>
      <w:r w:rsidR="0016409B" w:rsidRPr="00EF29D3">
        <w:rPr>
          <w:rFonts w:ascii="仿宋_GB2312" w:eastAsia="仿宋_GB2312" w:hint="eastAsia"/>
          <w:color w:val="000000" w:themeColor="text1"/>
          <w:sz w:val="30"/>
          <w:szCs w:val="30"/>
        </w:rPr>
        <w:t>在线精品课程</w:t>
      </w:r>
      <w:r w:rsidRPr="00EF29D3">
        <w:rPr>
          <w:rFonts w:ascii="仿宋_GB2312" w:eastAsia="仿宋_GB2312" w:hint="eastAsia"/>
          <w:color w:val="000000" w:themeColor="text1"/>
          <w:sz w:val="30"/>
          <w:szCs w:val="30"/>
        </w:rPr>
        <w:t>开课申请表》</w:t>
      </w:r>
    </w:p>
    <w:p w14:paraId="2F8058F6" w14:textId="386A9177" w:rsidR="00EC7B3F" w:rsidRPr="00EF29D3" w:rsidRDefault="00EC7B3F" w:rsidP="00A227A8">
      <w:pPr>
        <w:rPr>
          <w:rFonts w:ascii="仿宋_GB2312" w:eastAsia="仿宋_GB2312"/>
          <w:color w:val="000000" w:themeColor="text1"/>
          <w:sz w:val="30"/>
          <w:szCs w:val="30"/>
        </w:rPr>
      </w:pPr>
      <w:r w:rsidRPr="00EF29D3">
        <w:rPr>
          <w:rFonts w:ascii="仿宋_GB2312" w:eastAsia="仿宋_GB2312" w:hint="eastAsia"/>
          <w:color w:val="000000" w:themeColor="text1"/>
          <w:sz w:val="30"/>
          <w:szCs w:val="30"/>
        </w:rPr>
        <w:t>附件2：《三一工学院</w:t>
      </w:r>
      <w:r w:rsidR="0016409B" w:rsidRPr="00EF29D3">
        <w:rPr>
          <w:rFonts w:ascii="仿宋_GB2312" w:eastAsia="仿宋_GB2312" w:hint="eastAsia"/>
          <w:color w:val="000000" w:themeColor="text1"/>
          <w:sz w:val="30"/>
          <w:szCs w:val="30"/>
        </w:rPr>
        <w:t>在线精品课程</w:t>
      </w:r>
      <w:r w:rsidRPr="00EF29D3">
        <w:rPr>
          <w:rFonts w:ascii="仿宋_GB2312" w:eastAsia="仿宋_GB2312" w:hint="eastAsia"/>
          <w:color w:val="000000" w:themeColor="text1"/>
          <w:sz w:val="30"/>
          <w:szCs w:val="30"/>
        </w:rPr>
        <w:t>建设标准》</w:t>
      </w:r>
    </w:p>
    <w:p w14:paraId="6F039422" w14:textId="2C43C090" w:rsidR="00EE5E16" w:rsidRPr="00EF29D3" w:rsidRDefault="00EE5E16" w:rsidP="00EE5E16">
      <w:pPr>
        <w:rPr>
          <w:rFonts w:ascii="仿宋_GB2312" w:eastAsia="仿宋_GB2312"/>
          <w:color w:val="000000" w:themeColor="text1"/>
          <w:sz w:val="30"/>
          <w:szCs w:val="30"/>
        </w:rPr>
      </w:pPr>
      <w:r w:rsidRPr="00EF29D3">
        <w:rPr>
          <w:rFonts w:ascii="仿宋_GB2312" w:eastAsia="仿宋_GB2312" w:hint="eastAsia"/>
          <w:color w:val="000000" w:themeColor="text1"/>
          <w:sz w:val="30"/>
          <w:szCs w:val="30"/>
        </w:rPr>
        <w:t>附件3：《三一工学院</w:t>
      </w:r>
      <w:r w:rsidR="0016409B" w:rsidRPr="00EF29D3">
        <w:rPr>
          <w:rFonts w:ascii="仿宋_GB2312" w:eastAsia="仿宋_GB2312" w:hint="eastAsia"/>
          <w:color w:val="000000" w:themeColor="text1"/>
          <w:sz w:val="30"/>
          <w:szCs w:val="30"/>
        </w:rPr>
        <w:t>在线精品课程</w:t>
      </w:r>
      <w:r w:rsidRPr="00EF29D3">
        <w:rPr>
          <w:rFonts w:ascii="仿宋_GB2312" w:eastAsia="仿宋_GB2312" w:hint="eastAsia"/>
          <w:color w:val="000000" w:themeColor="text1"/>
          <w:sz w:val="30"/>
          <w:szCs w:val="30"/>
        </w:rPr>
        <w:t>验收</w:t>
      </w:r>
      <w:r w:rsidR="00C300E1" w:rsidRPr="00EF29D3">
        <w:rPr>
          <w:rFonts w:ascii="仿宋_GB2312" w:eastAsia="仿宋_GB2312" w:hint="eastAsia"/>
          <w:color w:val="000000" w:themeColor="text1"/>
          <w:sz w:val="30"/>
          <w:szCs w:val="30"/>
        </w:rPr>
        <w:t>评价</w:t>
      </w:r>
      <w:r w:rsidRPr="00EF29D3">
        <w:rPr>
          <w:rFonts w:ascii="仿宋_GB2312" w:eastAsia="仿宋_GB2312" w:hint="eastAsia"/>
          <w:color w:val="000000" w:themeColor="text1"/>
          <w:sz w:val="30"/>
          <w:szCs w:val="30"/>
        </w:rPr>
        <w:t>标准》</w:t>
      </w:r>
    </w:p>
    <w:p w14:paraId="4DB2EA5C" w14:textId="77777777" w:rsidR="00EE5E16" w:rsidRPr="00EF29D3" w:rsidRDefault="00EE5E16" w:rsidP="00EE5E16">
      <w:pPr>
        <w:ind w:firstLineChars="2100" w:firstLine="6300"/>
        <w:rPr>
          <w:rFonts w:ascii="仿宋" w:eastAsia="仿宋" w:hAnsi="仿宋"/>
          <w:color w:val="000000" w:themeColor="text1"/>
          <w:sz w:val="30"/>
          <w:szCs w:val="30"/>
        </w:rPr>
      </w:pPr>
    </w:p>
    <w:p w14:paraId="0A8A8A9A" w14:textId="77777777" w:rsidR="00EE5E16" w:rsidRPr="00EF29D3" w:rsidRDefault="00EE5E16" w:rsidP="00EE5E16">
      <w:pPr>
        <w:ind w:firstLineChars="2100" w:firstLine="6300"/>
        <w:rPr>
          <w:rFonts w:ascii="仿宋" w:eastAsia="仿宋" w:hAnsi="仿宋"/>
          <w:color w:val="000000" w:themeColor="text1"/>
          <w:sz w:val="30"/>
          <w:szCs w:val="30"/>
        </w:rPr>
      </w:pPr>
      <w:r w:rsidRPr="00EF29D3">
        <w:rPr>
          <w:rFonts w:ascii="仿宋" w:eastAsia="仿宋" w:hAnsi="仿宋" w:hint="eastAsia"/>
          <w:color w:val="000000" w:themeColor="text1"/>
          <w:sz w:val="30"/>
          <w:szCs w:val="30"/>
        </w:rPr>
        <w:t>教务部</w:t>
      </w:r>
    </w:p>
    <w:p w14:paraId="7FF3F961" w14:textId="77777777" w:rsidR="00EE5E16" w:rsidRPr="00EF29D3" w:rsidRDefault="00EE5E16" w:rsidP="00EE5E16">
      <w:pPr>
        <w:ind w:firstLine="600"/>
        <w:rPr>
          <w:rFonts w:ascii="仿宋" w:eastAsia="仿宋" w:hAnsi="仿宋"/>
          <w:color w:val="000000" w:themeColor="text1"/>
          <w:sz w:val="30"/>
          <w:szCs w:val="30"/>
        </w:rPr>
      </w:pPr>
      <w:r w:rsidRPr="00EF29D3">
        <w:rPr>
          <w:rFonts w:ascii="仿宋" w:eastAsia="仿宋" w:hAnsi="仿宋" w:hint="eastAsia"/>
          <w:color w:val="000000" w:themeColor="text1"/>
          <w:sz w:val="30"/>
          <w:szCs w:val="30"/>
        </w:rPr>
        <w:lastRenderedPageBreak/>
        <w:t xml:space="preserve">                                  2020年3月3日</w:t>
      </w:r>
    </w:p>
    <w:p w14:paraId="53F400D5" w14:textId="77777777" w:rsidR="00EE5E16" w:rsidRPr="00EF29D3" w:rsidRDefault="00EE5E16" w:rsidP="00EE5E16">
      <w:pPr>
        <w:rPr>
          <w:rFonts w:ascii="仿宋_GB2312" w:eastAsia="仿宋_GB2312"/>
          <w:color w:val="000000" w:themeColor="text1"/>
          <w:sz w:val="30"/>
          <w:szCs w:val="30"/>
        </w:rPr>
      </w:pPr>
    </w:p>
    <w:p w14:paraId="228AB141" w14:textId="63D5A974" w:rsidR="00EE5E16" w:rsidRPr="00EF29D3" w:rsidRDefault="00EE5E16" w:rsidP="00EE5E16">
      <w:pPr>
        <w:rPr>
          <w:rFonts w:ascii="仿宋_GB2312" w:eastAsia="仿宋_GB2312"/>
          <w:color w:val="000000" w:themeColor="text1"/>
          <w:sz w:val="30"/>
          <w:szCs w:val="30"/>
        </w:rPr>
      </w:pPr>
      <w:r w:rsidRPr="00EF29D3">
        <w:rPr>
          <w:rFonts w:ascii="仿宋_GB2312" w:eastAsia="仿宋_GB2312"/>
          <w:color w:val="000000" w:themeColor="text1"/>
          <w:sz w:val="30"/>
          <w:szCs w:val="30"/>
        </w:rPr>
        <w:br w:type="page"/>
      </w:r>
    </w:p>
    <w:p w14:paraId="2D793B17" w14:textId="6082C20E" w:rsidR="00941ACF" w:rsidRPr="00EF29D3" w:rsidRDefault="00EC7B3F" w:rsidP="00A227A8">
      <w:pPr>
        <w:rPr>
          <w:rFonts w:ascii="仿宋_GB2312" w:eastAsia="仿宋_GB2312"/>
          <w:color w:val="000000" w:themeColor="text1"/>
          <w:sz w:val="30"/>
          <w:szCs w:val="30"/>
        </w:rPr>
      </w:pPr>
      <w:r w:rsidRPr="00EF29D3">
        <w:rPr>
          <w:rFonts w:ascii="仿宋_GB2312" w:eastAsia="仿宋_GB2312" w:hint="eastAsia"/>
          <w:color w:val="000000" w:themeColor="text1"/>
          <w:sz w:val="30"/>
          <w:szCs w:val="30"/>
        </w:rPr>
        <w:lastRenderedPageBreak/>
        <w:t>附件</w:t>
      </w:r>
      <w:r w:rsidRPr="00EF29D3">
        <w:rPr>
          <w:rFonts w:ascii="仿宋_GB2312" w:eastAsia="仿宋_GB2312"/>
          <w:color w:val="000000" w:themeColor="text1"/>
          <w:sz w:val="30"/>
          <w:szCs w:val="30"/>
        </w:rPr>
        <w:t>1：</w:t>
      </w:r>
    </w:p>
    <w:p w14:paraId="2C760A48" w14:textId="18CEE05C" w:rsidR="00472D22" w:rsidRPr="00EF29D3" w:rsidRDefault="00EC7B3F" w:rsidP="00A227A8">
      <w:pPr>
        <w:ind w:firstLineChars="600" w:firstLine="1920"/>
        <w:rPr>
          <w:rFonts w:ascii="仿宋_GB2312" w:eastAsia="仿宋_GB2312"/>
          <w:color w:val="000000" w:themeColor="text1"/>
          <w:sz w:val="32"/>
          <w:szCs w:val="30"/>
        </w:rPr>
      </w:pPr>
      <w:r w:rsidRPr="00EF29D3">
        <w:rPr>
          <w:rFonts w:ascii="仿宋_GB2312" w:eastAsia="仿宋_GB2312" w:hint="eastAsia"/>
          <w:color w:val="000000" w:themeColor="text1"/>
          <w:sz w:val="32"/>
          <w:szCs w:val="30"/>
        </w:rPr>
        <w:t>三一工学院</w:t>
      </w:r>
      <w:r w:rsidR="0016409B" w:rsidRPr="00EF29D3">
        <w:rPr>
          <w:rFonts w:ascii="仿宋_GB2312" w:eastAsia="仿宋_GB2312" w:hint="eastAsia"/>
          <w:color w:val="000000" w:themeColor="text1"/>
          <w:sz w:val="32"/>
          <w:szCs w:val="30"/>
        </w:rPr>
        <w:t>在线精品课程</w:t>
      </w:r>
      <w:r w:rsidRPr="00EF29D3">
        <w:rPr>
          <w:rFonts w:ascii="仿宋_GB2312" w:eastAsia="仿宋_GB2312" w:hint="eastAsia"/>
          <w:color w:val="000000" w:themeColor="text1"/>
          <w:sz w:val="32"/>
          <w:szCs w:val="30"/>
        </w:rPr>
        <w:t>开课申请</w:t>
      </w:r>
      <w:r w:rsidR="00AC666B" w:rsidRPr="00EF29D3">
        <w:rPr>
          <w:rFonts w:ascii="仿宋_GB2312" w:eastAsia="仿宋_GB2312" w:hint="eastAsia"/>
          <w:color w:val="000000" w:themeColor="text1"/>
          <w:sz w:val="32"/>
          <w:szCs w:val="30"/>
        </w:rPr>
        <w:t>表</w:t>
      </w:r>
    </w:p>
    <w:tbl>
      <w:tblPr>
        <w:tblStyle w:val="a9"/>
        <w:tblW w:w="0" w:type="auto"/>
        <w:tblLook w:val="04A0" w:firstRow="1" w:lastRow="0" w:firstColumn="1" w:lastColumn="0" w:noHBand="0" w:noVBand="1"/>
      </w:tblPr>
      <w:tblGrid>
        <w:gridCol w:w="1242"/>
        <w:gridCol w:w="1134"/>
        <w:gridCol w:w="851"/>
        <w:gridCol w:w="992"/>
        <w:gridCol w:w="1559"/>
        <w:gridCol w:w="1276"/>
        <w:gridCol w:w="1468"/>
      </w:tblGrid>
      <w:tr w:rsidR="00EF29D3" w:rsidRPr="00EF29D3" w14:paraId="62054BE3" w14:textId="77777777" w:rsidTr="00472D22">
        <w:trPr>
          <w:trHeight w:val="447"/>
        </w:trPr>
        <w:tc>
          <w:tcPr>
            <w:tcW w:w="1242" w:type="dxa"/>
            <w:vAlign w:val="center"/>
          </w:tcPr>
          <w:p w14:paraId="47F2BCDE" w14:textId="1F597026" w:rsidR="00EC7B3F" w:rsidRPr="00EF29D3" w:rsidRDefault="00EC7B3F" w:rsidP="00A227A8">
            <w:pPr>
              <w:jc w:val="center"/>
              <w:rPr>
                <w:rFonts w:ascii="仿宋_GB2312" w:eastAsia="仿宋_GB2312"/>
                <w:b/>
                <w:color w:val="000000" w:themeColor="text1"/>
                <w:sz w:val="24"/>
                <w:szCs w:val="30"/>
              </w:rPr>
            </w:pPr>
            <w:r w:rsidRPr="00EF29D3">
              <w:rPr>
                <w:rFonts w:ascii="仿宋_GB2312" w:eastAsia="仿宋_GB2312" w:hint="eastAsia"/>
                <w:b/>
                <w:color w:val="000000" w:themeColor="text1"/>
                <w:sz w:val="24"/>
                <w:szCs w:val="30"/>
              </w:rPr>
              <w:t>课程名称</w:t>
            </w:r>
          </w:p>
        </w:tc>
        <w:tc>
          <w:tcPr>
            <w:tcW w:w="2977" w:type="dxa"/>
            <w:gridSpan w:val="3"/>
            <w:vAlign w:val="center"/>
          </w:tcPr>
          <w:p w14:paraId="625B6E81" w14:textId="77777777" w:rsidR="00EC7B3F" w:rsidRPr="00EF29D3" w:rsidRDefault="00EC7B3F" w:rsidP="00A227A8">
            <w:pPr>
              <w:jc w:val="center"/>
              <w:rPr>
                <w:rFonts w:ascii="仿宋_GB2312" w:eastAsia="仿宋_GB2312"/>
                <w:color w:val="000000" w:themeColor="text1"/>
                <w:sz w:val="24"/>
                <w:szCs w:val="30"/>
              </w:rPr>
            </w:pPr>
          </w:p>
        </w:tc>
        <w:tc>
          <w:tcPr>
            <w:tcW w:w="1559" w:type="dxa"/>
            <w:vAlign w:val="center"/>
          </w:tcPr>
          <w:p w14:paraId="68AB39AE" w14:textId="3CC32D3F" w:rsidR="00EC7B3F" w:rsidRPr="00EF29D3" w:rsidRDefault="00EC7B3F" w:rsidP="00A227A8">
            <w:pPr>
              <w:jc w:val="center"/>
              <w:rPr>
                <w:rFonts w:ascii="仿宋_GB2312" w:eastAsia="仿宋_GB2312"/>
                <w:b/>
                <w:color w:val="000000" w:themeColor="text1"/>
                <w:sz w:val="24"/>
                <w:szCs w:val="30"/>
              </w:rPr>
            </w:pPr>
            <w:r w:rsidRPr="00EF29D3">
              <w:rPr>
                <w:rFonts w:ascii="仿宋_GB2312" w:eastAsia="仿宋_GB2312" w:hint="eastAsia"/>
                <w:b/>
                <w:color w:val="000000" w:themeColor="text1"/>
                <w:sz w:val="24"/>
                <w:szCs w:val="30"/>
              </w:rPr>
              <w:t>开课学院</w:t>
            </w:r>
            <w:r w:rsidR="00472D22" w:rsidRPr="00EF29D3">
              <w:rPr>
                <w:rFonts w:ascii="仿宋_GB2312" w:eastAsia="仿宋_GB2312" w:hint="eastAsia"/>
                <w:b/>
                <w:color w:val="000000" w:themeColor="text1"/>
                <w:sz w:val="24"/>
                <w:szCs w:val="30"/>
              </w:rPr>
              <w:t>和专业名称</w:t>
            </w:r>
          </w:p>
        </w:tc>
        <w:tc>
          <w:tcPr>
            <w:tcW w:w="2744" w:type="dxa"/>
            <w:gridSpan w:val="2"/>
            <w:vAlign w:val="center"/>
          </w:tcPr>
          <w:p w14:paraId="619D1396" w14:textId="77777777" w:rsidR="00EC7B3F" w:rsidRPr="00EF29D3" w:rsidRDefault="00EC7B3F" w:rsidP="00A227A8">
            <w:pPr>
              <w:jc w:val="center"/>
              <w:rPr>
                <w:rFonts w:ascii="仿宋_GB2312" w:eastAsia="仿宋_GB2312"/>
                <w:color w:val="000000" w:themeColor="text1"/>
                <w:sz w:val="24"/>
                <w:szCs w:val="30"/>
              </w:rPr>
            </w:pPr>
          </w:p>
        </w:tc>
      </w:tr>
      <w:tr w:rsidR="00EF29D3" w:rsidRPr="00EF29D3" w14:paraId="69C5B50C" w14:textId="77777777" w:rsidTr="00472D22">
        <w:trPr>
          <w:trHeight w:val="654"/>
        </w:trPr>
        <w:tc>
          <w:tcPr>
            <w:tcW w:w="1242" w:type="dxa"/>
            <w:vAlign w:val="center"/>
          </w:tcPr>
          <w:p w14:paraId="003D40F9" w14:textId="14A32263" w:rsidR="00472D22" w:rsidRPr="00EF29D3" w:rsidRDefault="00472D22" w:rsidP="00A227A8">
            <w:pPr>
              <w:jc w:val="center"/>
              <w:rPr>
                <w:rFonts w:ascii="仿宋_GB2312" w:eastAsia="仿宋_GB2312"/>
                <w:b/>
                <w:color w:val="000000" w:themeColor="text1"/>
                <w:sz w:val="24"/>
                <w:szCs w:val="30"/>
              </w:rPr>
            </w:pPr>
            <w:r w:rsidRPr="00EF29D3">
              <w:rPr>
                <w:rFonts w:ascii="仿宋_GB2312" w:eastAsia="仿宋_GB2312" w:hint="eastAsia"/>
                <w:b/>
                <w:color w:val="000000" w:themeColor="text1"/>
                <w:sz w:val="24"/>
                <w:szCs w:val="30"/>
              </w:rPr>
              <w:t>开课学期</w:t>
            </w:r>
          </w:p>
        </w:tc>
        <w:tc>
          <w:tcPr>
            <w:tcW w:w="2977" w:type="dxa"/>
            <w:gridSpan w:val="3"/>
            <w:vAlign w:val="center"/>
          </w:tcPr>
          <w:p w14:paraId="0772ED08" w14:textId="4AE77983" w:rsidR="00472D22" w:rsidRPr="00EF29D3" w:rsidRDefault="00472D22">
            <w:pPr>
              <w:rPr>
                <w:rFonts w:ascii="仿宋_GB2312" w:eastAsia="仿宋_GB2312"/>
                <w:color w:val="000000" w:themeColor="text1"/>
                <w:sz w:val="24"/>
                <w:szCs w:val="30"/>
              </w:rPr>
            </w:pPr>
            <w:r w:rsidRPr="00EF29D3">
              <w:rPr>
                <w:rFonts w:ascii="仿宋_GB2312" w:eastAsia="仿宋_GB2312" w:hint="eastAsia"/>
                <w:color w:val="000000" w:themeColor="text1"/>
                <w:sz w:val="24"/>
                <w:szCs w:val="30"/>
              </w:rPr>
              <w:t xml:space="preserve">     </w:t>
            </w:r>
            <w:proofErr w:type="gramStart"/>
            <w:r w:rsidRPr="00EF29D3">
              <w:rPr>
                <w:rFonts w:ascii="仿宋_GB2312" w:eastAsia="仿宋_GB2312" w:hint="eastAsia"/>
                <w:color w:val="000000" w:themeColor="text1"/>
                <w:sz w:val="24"/>
                <w:szCs w:val="30"/>
              </w:rPr>
              <w:t>学年第</w:t>
            </w:r>
            <w:proofErr w:type="gramEnd"/>
            <w:r w:rsidRPr="00EF29D3">
              <w:rPr>
                <w:rFonts w:ascii="仿宋_GB2312" w:eastAsia="仿宋_GB2312" w:hint="eastAsia"/>
                <w:color w:val="000000" w:themeColor="text1"/>
                <w:sz w:val="24"/>
                <w:szCs w:val="30"/>
              </w:rPr>
              <w:t xml:space="preserve">   学期</w:t>
            </w:r>
          </w:p>
        </w:tc>
        <w:tc>
          <w:tcPr>
            <w:tcW w:w="1559" w:type="dxa"/>
            <w:vAlign w:val="center"/>
          </w:tcPr>
          <w:p w14:paraId="5EFBF830" w14:textId="567DA028" w:rsidR="00472D22" w:rsidRPr="00EF29D3" w:rsidRDefault="00472D22" w:rsidP="00A227A8">
            <w:pPr>
              <w:jc w:val="center"/>
              <w:rPr>
                <w:rFonts w:ascii="仿宋_GB2312" w:eastAsia="仿宋_GB2312"/>
                <w:b/>
                <w:color w:val="000000" w:themeColor="text1"/>
                <w:sz w:val="24"/>
                <w:szCs w:val="30"/>
              </w:rPr>
            </w:pPr>
            <w:r w:rsidRPr="00EF29D3">
              <w:rPr>
                <w:rFonts w:ascii="仿宋_GB2312" w:eastAsia="仿宋_GB2312" w:hint="eastAsia"/>
                <w:b/>
                <w:color w:val="000000" w:themeColor="text1"/>
                <w:sz w:val="24"/>
                <w:szCs w:val="30"/>
              </w:rPr>
              <w:t>课程负责人</w:t>
            </w:r>
          </w:p>
        </w:tc>
        <w:tc>
          <w:tcPr>
            <w:tcW w:w="2744" w:type="dxa"/>
            <w:gridSpan w:val="2"/>
            <w:vAlign w:val="center"/>
          </w:tcPr>
          <w:p w14:paraId="0EF1B552" w14:textId="77777777" w:rsidR="00472D22" w:rsidRPr="00EF29D3" w:rsidRDefault="00472D22" w:rsidP="00A227A8">
            <w:pPr>
              <w:jc w:val="center"/>
              <w:rPr>
                <w:rFonts w:ascii="仿宋_GB2312" w:eastAsia="仿宋_GB2312"/>
                <w:color w:val="000000" w:themeColor="text1"/>
                <w:sz w:val="24"/>
                <w:szCs w:val="30"/>
              </w:rPr>
            </w:pPr>
          </w:p>
        </w:tc>
      </w:tr>
      <w:tr w:rsidR="00EF29D3" w:rsidRPr="00EF29D3" w14:paraId="78F2640E" w14:textId="77777777" w:rsidTr="00472D22">
        <w:tc>
          <w:tcPr>
            <w:tcW w:w="1242" w:type="dxa"/>
            <w:vMerge w:val="restart"/>
            <w:vAlign w:val="center"/>
          </w:tcPr>
          <w:p w14:paraId="60BF7848" w14:textId="58F23B52" w:rsidR="00EC7B3F" w:rsidRPr="00EF29D3" w:rsidRDefault="00EC7B3F" w:rsidP="00A227A8">
            <w:pPr>
              <w:jc w:val="center"/>
              <w:rPr>
                <w:rFonts w:ascii="仿宋_GB2312" w:eastAsia="仿宋_GB2312"/>
                <w:b/>
                <w:color w:val="000000" w:themeColor="text1"/>
                <w:sz w:val="24"/>
                <w:szCs w:val="30"/>
              </w:rPr>
            </w:pPr>
            <w:r w:rsidRPr="00EF29D3">
              <w:rPr>
                <w:rFonts w:ascii="仿宋_GB2312" w:eastAsia="仿宋_GB2312" w:hint="eastAsia"/>
                <w:b/>
                <w:color w:val="000000" w:themeColor="text1"/>
                <w:sz w:val="24"/>
                <w:szCs w:val="30"/>
              </w:rPr>
              <w:t>课程团队成员及分工</w:t>
            </w:r>
          </w:p>
        </w:tc>
        <w:tc>
          <w:tcPr>
            <w:tcW w:w="1134" w:type="dxa"/>
            <w:vAlign w:val="center"/>
          </w:tcPr>
          <w:p w14:paraId="2C7643B7" w14:textId="29FE3036" w:rsidR="00EC7B3F" w:rsidRPr="00EF29D3" w:rsidRDefault="00EC7B3F" w:rsidP="00A227A8">
            <w:pPr>
              <w:jc w:val="center"/>
              <w:rPr>
                <w:rFonts w:ascii="仿宋_GB2312" w:eastAsia="仿宋_GB2312"/>
                <w:b/>
                <w:color w:val="000000" w:themeColor="text1"/>
                <w:sz w:val="24"/>
                <w:szCs w:val="30"/>
              </w:rPr>
            </w:pPr>
            <w:r w:rsidRPr="00EF29D3">
              <w:rPr>
                <w:rFonts w:ascii="仿宋_GB2312" w:eastAsia="仿宋_GB2312" w:hint="eastAsia"/>
                <w:b/>
                <w:color w:val="000000" w:themeColor="text1"/>
                <w:sz w:val="24"/>
                <w:szCs w:val="30"/>
              </w:rPr>
              <w:t>姓名</w:t>
            </w:r>
          </w:p>
        </w:tc>
        <w:tc>
          <w:tcPr>
            <w:tcW w:w="851" w:type="dxa"/>
            <w:vAlign w:val="center"/>
          </w:tcPr>
          <w:p w14:paraId="501089FD" w14:textId="0EFE31B4" w:rsidR="00EC7B3F" w:rsidRPr="00EF29D3" w:rsidRDefault="00EC7B3F" w:rsidP="00A227A8">
            <w:pPr>
              <w:jc w:val="center"/>
              <w:rPr>
                <w:rFonts w:ascii="仿宋_GB2312" w:eastAsia="仿宋_GB2312"/>
                <w:b/>
                <w:color w:val="000000" w:themeColor="text1"/>
                <w:sz w:val="24"/>
                <w:szCs w:val="30"/>
              </w:rPr>
            </w:pPr>
            <w:r w:rsidRPr="00EF29D3">
              <w:rPr>
                <w:rFonts w:ascii="仿宋_GB2312" w:eastAsia="仿宋_GB2312" w:hint="eastAsia"/>
                <w:b/>
                <w:color w:val="000000" w:themeColor="text1"/>
                <w:sz w:val="24"/>
                <w:szCs w:val="30"/>
              </w:rPr>
              <w:t>性别</w:t>
            </w:r>
          </w:p>
        </w:tc>
        <w:tc>
          <w:tcPr>
            <w:tcW w:w="992" w:type="dxa"/>
            <w:vAlign w:val="center"/>
          </w:tcPr>
          <w:p w14:paraId="7F01DD60" w14:textId="77777777" w:rsidR="00472D22" w:rsidRPr="00EF29D3" w:rsidRDefault="00EC7B3F" w:rsidP="00A227A8">
            <w:pPr>
              <w:jc w:val="center"/>
              <w:rPr>
                <w:rFonts w:ascii="仿宋_GB2312" w:eastAsia="仿宋_GB2312"/>
                <w:b/>
                <w:color w:val="000000" w:themeColor="text1"/>
                <w:sz w:val="24"/>
                <w:szCs w:val="30"/>
              </w:rPr>
            </w:pPr>
            <w:r w:rsidRPr="00EF29D3">
              <w:rPr>
                <w:rFonts w:ascii="仿宋_GB2312" w:eastAsia="仿宋_GB2312" w:hint="eastAsia"/>
                <w:b/>
                <w:color w:val="000000" w:themeColor="text1"/>
                <w:sz w:val="24"/>
                <w:szCs w:val="30"/>
              </w:rPr>
              <w:t>出生</w:t>
            </w:r>
          </w:p>
          <w:p w14:paraId="258A85D4" w14:textId="05969980" w:rsidR="00EC7B3F" w:rsidRPr="00EF29D3" w:rsidRDefault="00EC7B3F" w:rsidP="00A227A8">
            <w:pPr>
              <w:jc w:val="center"/>
              <w:rPr>
                <w:rFonts w:ascii="仿宋_GB2312" w:eastAsia="仿宋_GB2312"/>
                <w:b/>
                <w:color w:val="000000" w:themeColor="text1"/>
                <w:sz w:val="24"/>
                <w:szCs w:val="30"/>
              </w:rPr>
            </w:pPr>
            <w:r w:rsidRPr="00EF29D3">
              <w:rPr>
                <w:rFonts w:ascii="仿宋_GB2312" w:eastAsia="仿宋_GB2312" w:hint="eastAsia"/>
                <w:b/>
                <w:color w:val="000000" w:themeColor="text1"/>
                <w:sz w:val="24"/>
                <w:szCs w:val="30"/>
              </w:rPr>
              <w:t>年月</w:t>
            </w:r>
          </w:p>
        </w:tc>
        <w:tc>
          <w:tcPr>
            <w:tcW w:w="1559" w:type="dxa"/>
            <w:vAlign w:val="center"/>
          </w:tcPr>
          <w:p w14:paraId="4E3CE477" w14:textId="1E5182DB" w:rsidR="00EC7B3F" w:rsidRPr="00EF29D3" w:rsidRDefault="00EC7B3F" w:rsidP="00A227A8">
            <w:pPr>
              <w:jc w:val="center"/>
              <w:rPr>
                <w:rFonts w:ascii="仿宋_GB2312" w:eastAsia="仿宋_GB2312"/>
                <w:b/>
                <w:color w:val="000000" w:themeColor="text1"/>
                <w:sz w:val="24"/>
                <w:szCs w:val="30"/>
              </w:rPr>
            </w:pPr>
            <w:r w:rsidRPr="00EF29D3">
              <w:rPr>
                <w:rFonts w:ascii="仿宋_GB2312" w:eastAsia="仿宋_GB2312" w:hint="eastAsia"/>
                <w:b/>
                <w:color w:val="000000" w:themeColor="text1"/>
                <w:sz w:val="24"/>
                <w:szCs w:val="30"/>
              </w:rPr>
              <w:t>职称</w:t>
            </w:r>
          </w:p>
        </w:tc>
        <w:tc>
          <w:tcPr>
            <w:tcW w:w="1276" w:type="dxa"/>
            <w:vAlign w:val="center"/>
          </w:tcPr>
          <w:p w14:paraId="111589E4" w14:textId="54B1F261" w:rsidR="00EC7B3F" w:rsidRPr="00EF29D3" w:rsidRDefault="00EC7B3F" w:rsidP="00A227A8">
            <w:pPr>
              <w:jc w:val="center"/>
              <w:rPr>
                <w:rFonts w:ascii="仿宋_GB2312" w:eastAsia="仿宋_GB2312"/>
                <w:b/>
                <w:color w:val="000000" w:themeColor="text1"/>
                <w:sz w:val="24"/>
                <w:szCs w:val="30"/>
              </w:rPr>
            </w:pPr>
            <w:r w:rsidRPr="00EF29D3">
              <w:rPr>
                <w:rFonts w:ascii="仿宋_GB2312" w:eastAsia="仿宋_GB2312" w:hint="eastAsia"/>
                <w:b/>
                <w:color w:val="000000" w:themeColor="text1"/>
                <w:sz w:val="24"/>
                <w:szCs w:val="30"/>
              </w:rPr>
              <w:t>学科专业</w:t>
            </w:r>
          </w:p>
        </w:tc>
        <w:tc>
          <w:tcPr>
            <w:tcW w:w="1468" w:type="dxa"/>
            <w:vAlign w:val="center"/>
          </w:tcPr>
          <w:p w14:paraId="0257AF72" w14:textId="33682303" w:rsidR="00EC7B3F" w:rsidRPr="00EF29D3" w:rsidRDefault="00EC7B3F" w:rsidP="00A227A8">
            <w:pPr>
              <w:jc w:val="center"/>
              <w:rPr>
                <w:rFonts w:ascii="仿宋_GB2312" w:eastAsia="仿宋_GB2312"/>
                <w:b/>
                <w:color w:val="000000" w:themeColor="text1"/>
                <w:sz w:val="24"/>
                <w:szCs w:val="30"/>
              </w:rPr>
            </w:pPr>
            <w:proofErr w:type="gramStart"/>
            <w:r w:rsidRPr="00EF29D3">
              <w:rPr>
                <w:rFonts w:ascii="仿宋_GB2312" w:eastAsia="仿宋_GB2312" w:hint="eastAsia"/>
                <w:b/>
                <w:color w:val="000000" w:themeColor="text1"/>
                <w:sz w:val="24"/>
                <w:szCs w:val="30"/>
              </w:rPr>
              <w:t>再教学</w:t>
            </w:r>
            <w:proofErr w:type="gramEnd"/>
            <w:r w:rsidRPr="00EF29D3">
              <w:rPr>
                <w:rFonts w:ascii="仿宋_GB2312" w:eastAsia="仿宋_GB2312" w:hint="eastAsia"/>
                <w:b/>
                <w:color w:val="000000" w:themeColor="text1"/>
                <w:sz w:val="24"/>
                <w:szCs w:val="30"/>
              </w:rPr>
              <w:t>中承担的任务</w:t>
            </w:r>
          </w:p>
        </w:tc>
      </w:tr>
      <w:tr w:rsidR="00EF29D3" w:rsidRPr="00EF29D3" w14:paraId="03B61612" w14:textId="77777777" w:rsidTr="00472D22">
        <w:trPr>
          <w:trHeight w:val="454"/>
        </w:trPr>
        <w:tc>
          <w:tcPr>
            <w:tcW w:w="1242" w:type="dxa"/>
            <w:vMerge/>
            <w:vAlign w:val="center"/>
          </w:tcPr>
          <w:p w14:paraId="05F55D69" w14:textId="77777777" w:rsidR="00EC7B3F" w:rsidRPr="00EF29D3" w:rsidRDefault="00EC7B3F" w:rsidP="00A227A8">
            <w:pPr>
              <w:jc w:val="center"/>
              <w:rPr>
                <w:rFonts w:ascii="仿宋_GB2312" w:eastAsia="仿宋_GB2312"/>
                <w:color w:val="000000" w:themeColor="text1"/>
                <w:sz w:val="24"/>
                <w:szCs w:val="30"/>
              </w:rPr>
            </w:pPr>
          </w:p>
        </w:tc>
        <w:tc>
          <w:tcPr>
            <w:tcW w:w="1134" w:type="dxa"/>
            <w:vAlign w:val="center"/>
          </w:tcPr>
          <w:p w14:paraId="310D33FA" w14:textId="77777777" w:rsidR="00EC7B3F" w:rsidRPr="00EF29D3" w:rsidRDefault="00EC7B3F" w:rsidP="00A227A8">
            <w:pPr>
              <w:jc w:val="center"/>
              <w:rPr>
                <w:rFonts w:ascii="仿宋_GB2312" w:eastAsia="仿宋_GB2312"/>
                <w:color w:val="000000" w:themeColor="text1"/>
                <w:sz w:val="24"/>
                <w:szCs w:val="30"/>
              </w:rPr>
            </w:pPr>
          </w:p>
        </w:tc>
        <w:tc>
          <w:tcPr>
            <w:tcW w:w="851" w:type="dxa"/>
            <w:vAlign w:val="center"/>
          </w:tcPr>
          <w:p w14:paraId="628FC573" w14:textId="77777777" w:rsidR="00EC7B3F" w:rsidRPr="00EF29D3" w:rsidRDefault="00EC7B3F" w:rsidP="00A227A8">
            <w:pPr>
              <w:jc w:val="center"/>
              <w:rPr>
                <w:rFonts w:ascii="仿宋_GB2312" w:eastAsia="仿宋_GB2312"/>
                <w:color w:val="000000" w:themeColor="text1"/>
                <w:sz w:val="24"/>
                <w:szCs w:val="30"/>
              </w:rPr>
            </w:pPr>
          </w:p>
        </w:tc>
        <w:tc>
          <w:tcPr>
            <w:tcW w:w="992" w:type="dxa"/>
            <w:vAlign w:val="center"/>
          </w:tcPr>
          <w:p w14:paraId="4096BF7E" w14:textId="1B563D62" w:rsidR="00EC7B3F" w:rsidRPr="00EF29D3" w:rsidRDefault="00EC7B3F" w:rsidP="00A227A8">
            <w:pPr>
              <w:jc w:val="center"/>
              <w:rPr>
                <w:rFonts w:ascii="仿宋_GB2312" w:eastAsia="仿宋_GB2312"/>
                <w:color w:val="000000" w:themeColor="text1"/>
                <w:sz w:val="24"/>
                <w:szCs w:val="30"/>
              </w:rPr>
            </w:pPr>
          </w:p>
        </w:tc>
        <w:tc>
          <w:tcPr>
            <w:tcW w:w="1559" w:type="dxa"/>
            <w:vAlign w:val="center"/>
          </w:tcPr>
          <w:p w14:paraId="723D2222" w14:textId="24383501" w:rsidR="00EC7B3F" w:rsidRPr="00EF29D3" w:rsidRDefault="00EC7B3F" w:rsidP="00A227A8">
            <w:pPr>
              <w:jc w:val="center"/>
              <w:rPr>
                <w:rFonts w:ascii="仿宋_GB2312" w:eastAsia="仿宋_GB2312"/>
                <w:color w:val="000000" w:themeColor="text1"/>
                <w:sz w:val="24"/>
                <w:szCs w:val="30"/>
              </w:rPr>
            </w:pPr>
          </w:p>
        </w:tc>
        <w:tc>
          <w:tcPr>
            <w:tcW w:w="1276" w:type="dxa"/>
            <w:vAlign w:val="center"/>
          </w:tcPr>
          <w:p w14:paraId="2E5358A1" w14:textId="77777777" w:rsidR="00EC7B3F" w:rsidRPr="00EF29D3" w:rsidRDefault="00EC7B3F" w:rsidP="00A227A8">
            <w:pPr>
              <w:jc w:val="center"/>
              <w:rPr>
                <w:rFonts w:ascii="仿宋_GB2312" w:eastAsia="仿宋_GB2312"/>
                <w:color w:val="000000" w:themeColor="text1"/>
                <w:sz w:val="24"/>
                <w:szCs w:val="30"/>
              </w:rPr>
            </w:pPr>
          </w:p>
        </w:tc>
        <w:tc>
          <w:tcPr>
            <w:tcW w:w="1468" w:type="dxa"/>
            <w:vAlign w:val="center"/>
          </w:tcPr>
          <w:p w14:paraId="4E7BF014" w14:textId="77777777" w:rsidR="00EC7B3F" w:rsidRPr="00EF29D3" w:rsidRDefault="00EC7B3F" w:rsidP="00A227A8">
            <w:pPr>
              <w:jc w:val="center"/>
              <w:rPr>
                <w:rFonts w:ascii="仿宋_GB2312" w:eastAsia="仿宋_GB2312"/>
                <w:color w:val="000000" w:themeColor="text1"/>
                <w:sz w:val="24"/>
                <w:szCs w:val="30"/>
              </w:rPr>
            </w:pPr>
          </w:p>
        </w:tc>
      </w:tr>
      <w:tr w:rsidR="00EF29D3" w:rsidRPr="00EF29D3" w14:paraId="480348AB" w14:textId="77777777" w:rsidTr="00472D22">
        <w:trPr>
          <w:trHeight w:val="454"/>
        </w:trPr>
        <w:tc>
          <w:tcPr>
            <w:tcW w:w="1242" w:type="dxa"/>
            <w:vMerge/>
            <w:vAlign w:val="center"/>
          </w:tcPr>
          <w:p w14:paraId="7B796C1B" w14:textId="77777777" w:rsidR="00EC7B3F" w:rsidRPr="00EF29D3" w:rsidRDefault="00EC7B3F" w:rsidP="00A227A8">
            <w:pPr>
              <w:jc w:val="center"/>
              <w:rPr>
                <w:rFonts w:ascii="仿宋_GB2312" w:eastAsia="仿宋_GB2312"/>
                <w:color w:val="000000" w:themeColor="text1"/>
                <w:sz w:val="24"/>
                <w:szCs w:val="30"/>
              </w:rPr>
            </w:pPr>
          </w:p>
        </w:tc>
        <w:tc>
          <w:tcPr>
            <w:tcW w:w="1134" w:type="dxa"/>
            <w:vAlign w:val="center"/>
          </w:tcPr>
          <w:p w14:paraId="7C353128" w14:textId="77777777" w:rsidR="00EC7B3F" w:rsidRPr="00EF29D3" w:rsidRDefault="00EC7B3F" w:rsidP="00A227A8">
            <w:pPr>
              <w:jc w:val="center"/>
              <w:rPr>
                <w:rFonts w:ascii="仿宋_GB2312" w:eastAsia="仿宋_GB2312"/>
                <w:color w:val="000000" w:themeColor="text1"/>
                <w:sz w:val="24"/>
                <w:szCs w:val="30"/>
              </w:rPr>
            </w:pPr>
          </w:p>
        </w:tc>
        <w:tc>
          <w:tcPr>
            <w:tcW w:w="851" w:type="dxa"/>
            <w:vAlign w:val="center"/>
          </w:tcPr>
          <w:p w14:paraId="1FABB435" w14:textId="77777777" w:rsidR="00EC7B3F" w:rsidRPr="00EF29D3" w:rsidRDefault="00EC7B3F" w:rsidP="00A227A8">
            <w:pPr>
              <w:jc w:val="center"/>
              <w:rPr>
                <w:rFonts w:ascii="仿宋_GB2312" w:eastAsia="仿宋_GB2312"/>
                <w:color w:val="000000" w:themeColor="text1"/>
                <w:sz w:val="24"/>
                <w:szCs w:val="30"/>
              </w:rPr>
            </w:pPr>
          </w:p>
        </w:tc>
        <w:tc>
          <w:tcPr>
            <w:tcW w:w="992" w:type="dxa"/>
            <w:vAlign w:val="center"/>
          </w:tcPr>
          <w:p w14:paraId="192D25A8" w14:textId="77777777" w:rsidR="00EC7B3F" w:rsidRPr="00EF29D3" w:rsidRDefault="00EC7B3F" w:rsidP="00A227A8">
            <w:pPr>
              <w:jc w:val="center"/>
              <w:rPr>
                <w:rFonts w:ascii="仿宋_GB2312" w:eastAsia="仿宋_GB2312"/>
                <w:color w:val="000000" w:themeColor="text1"/>
                <w:sz w:val="24"/>
                <w:szCs w:val="30"/>
              </w:rPr>
            </w:pPr>
          </w:p>
        </w:tc>
        <w:tc>
          <w:tcPr>
            <w:tcW w:w="1559" w:type="dxa"/>
            <w:vAlign w:val="center"/>
          </w:tcPr>
          <w:p w14:paraId="740A4DAF" w14:textId="77777777" w:rsidR="00EC7B3F" w:rsidRPr="00EF29D3" w:rsidRDefault="00EC7B3F" w:rsidP="00A227A8">
            <w:pPr>
              <w:jc w:val="center"/>
              <w:rPr>
                <w:rFonts w:ascii="仿宋_GB2312" w:eastAsia="仿宋_GB2312"/>
                <w:color w:val="000000" w:themeColor="text1"/>
                <w:sz w:val="24"/>
                <w:szCs w:val="30"/>
              </w:rPr>
            </w:pPr>
          </w:p>
        </w:tc>
        <w:tc>
          <w:tcPr>
            <w:tcW w:w="1276" w:type="dxa"/>
            <w:vAlign w:val="center"/>
          </w:tcPr>
          <w:p w14:paraId="4A53207E" w14:textId="77777777" w:rsidR="00EC7B3F" w:rsidRPr="00EF29D3" w:rsidRDefault="00EC7B3F" w:rsidP="00A227A8">
            <w:pPr>
              <w:jc w:val="center"/>
              <w:rPr>
                <w:rFonts w:ascii="仿宋_GB2312" w:eastAsia="仿宋_GB2312"/>
                <w:color w:val="000000" w:themeColor="text1"/>
                <w:sz w:val="24"/>
                <w:szCs w:val="30"/>
              </w:rPr>
            </w:pPr>
          </w:p>
        </w:tc>
        <w:tc>
          <w:tcPr>
            <w:tcW w:w="1468" w:type="dxa"/>
            <w:vAlign w:val="center"/>
          </w:tcPr>
          <w:p w14:paraId="72126D98" w14:textId="77777777" w:rsidR="00EC7B3F" w:rsidRPr="00EF29D3" w:rsidRDefault="00EC7B3F" w:rsidP="00A227A8">
            <w:pPr>
              <w:jc w:val="center"/>
              <w:rPr>
                <w:rFonts w:ascii="仿宋_GB2312" w:eastAsia="仿宋_GB2312"/>
                <w:color w:val="000000" w:themeColor="text1"/>
                <w:sz w:val="24"/>
                <w:szCs w:val="30"/>
              </w:rPr>
            </w:pPr>
          </w:p>
        </w:tc>
      </w:tr>
      <w:tr w:rsidR="00EF29D3" w:rsidRPr="00EF29D3" w14:paraId="6E4F6453" w14:textId="77777777" w:rsidTr="00472D22">
        <w:trPr>
          <w:trHeight w:val="454"/>
        </w:trPr>
        <w:tc>
          <w:tcPr>
            <w:tcW w:w="1242" w:type="dxa"/>
            <w:vMerge/>
            <w:vAlign w:val="center"/>
          </w:tcPr>
          <w:p w14:paraId="4107A9E7" w14:textId="77777777" w:rsidR="00EC7B3F" w:rsidRPr="00EF29D3" w:rsidRDefault="00EC7B3F" w:rsidP="00A227A8">
            <w:pPr>
              <w:jc w:val="center"/>
              <w:rPr>
                <w:rFonts w:ascii="仿宋_GB2312" w:eastAsia="仿宋_GB2312"/>
                <w:color w:val="000000" w:themeColor="text1"/>
                <w:sz w:val="24"/>
                <w:szCs w:val="30"/>
              </w:rPr>
            </w:pPr>
          </w:p>
        </w:tc>
        <w:tc>
          <w:tcPr>
            <w:tcW w:w="1134" w:type="dxa"/>
            <w:vAlign w:val="center"/>
          </w:tcPr>
          <w:p w14:paraId="5E0DDE54" w14:textId="77777777" w:rsidR="00EC7B3F" w:rsidRPr="00EF29D3" w:rsidRDefault="00EC7B3F" w:rsidP="00A227A8">
            <w:pPr>
              <w:jc w:val="center"/>
              <w:rPr>
                <w:rFonts w:ascii="仿宋_GB2312" w:eastAsia="仿宋_GB2312"/>
                <w:color w:val="000000" w:themeColor="text1"/>
                <w:sz w:val="24"/>
                <w:szCs w:val="30"/>
              </w:rPr>
            </w:pPr>
          </w:p>
        </w:tc>
        <w:tc>
          <w:tcPr>
            <w:tcW w:w="851" w:type="dxa"/>
            <w:vAlign w:val="center"/>
          </w:tcPr>
          <w:p w14:paraId="55172D6E" w14:textId="77777777" w:rsidR="00EC7B3F" w:rsidRPr="00EF29D3" w:rsidRDefault="00EC7B3F" w:rsidP="00A227A8">
            <w:pPr>
              <w:jc w:val="center"/>
              <w:rPr>
                <w:rFonts w:ascii="仿宋_GB2312" w:eastAsia="仿宋_GB2312"/>
                <w:color w:val="000000" w:themeColor="text1"/>
                <w:sz w:val="24"/>
                <w:szCs w:val="30"/>
              </w:rPr>
            </w:pPr>
          </w:p>
        </w:tc>
        <w:tc>
          <w:tcPr>
            <w:tcW w:w="992" w:type="dxa"/>
            <w:vAlign w:val="center"/>
          </w:tcPr>
          <w:p w14:paraId="7536CAE5" w14:textId="77777777" w:rsidR="00EC7B3F" w:rsidRPr="00EF29D3" w:rsidRDefault="00EC7B3F" w:rsidP="00A227A8">
            <w:pPr>
              <w:jc w:val="center"/>
              <w:rPr>
                <w:rFonts w:ascii="仿宋_GB2312" w:eastAsia="仿宋_GB2312"/>
                <w:color w:val="000000" w:themeColor="text1"/>
                <w:sz w:val="24"/>
                <w:szCs w:val="30"/>
              </w:rPr>
            </w:pPr>
          </w:p>
        </w:tc>
        <w:tc>
          <w:tcPr>
            <w:tcW w:w="1559" w:type="dxa"/>
            <w:vAlign w:val="center"/>
          </w:tcPr>
          <w:p w14:paraId="5212AFA6" w14:textId="77777777" w:rsidR="00EC7B3F" w:rsidRPr="00EF29D3" w:rsidRDefault="00EC7B3F" w:rsidP="00A227A8">
            <w:pPr>
              <w:jc w:val="center"/>
              <w:rPr>
                <w:rFonts w:ascii="仿宋_GB2312" w:eastAsia="仿宋_GB2312"/>
                <w:color w:val="000000" w:themeColor="text1"/>
                <w:sz w:val="24"/>
                <w:szCs w:val="30"/>
              </w:rPr>
            </w:pPr>
          </w:p>
        </w:tc>
        <w:tc>
          <w:tcPr>
            <w:tcW w:w="1276" w:type="dxa"/>
            <w:vAlign w:val="center"/>
          </w:tcPr>
          <w:p w14:paraId="31E941E8" w14:textId="77777777" w:rsidR="00EC7B3F" w:rsidRPr="00EF29D3" w:rsidRDefault="00EC7B3F" w:rsidP="00A227A8">
            <w:pPr>
              <w:jc w:val="center"/>
              <w:rPr>
                <w:rFonts w:ascii="仿宋_GB2312" w:eastAsia="仿宋_GB2312"/>
                <w:color w:val="000000" w:themeColor="text1"/>
                <w:sz w:val="24"/>
                <w:szCs w:val="30"/>
              </w:rPr>
            </w:pPr>
          </w:p>
        </w:tc>
        <w:tc>
          <w:tcPr>
            <w:tcW w:w="1468" w:type="dxa"/>
            <w:vAlign w:val="center"/>
          </w:tcPr>
          <w:p w14:paraId="5C922983" w14:textId="77777777" w:rsidR="00EC7B3F" w:rsidRPr="00EF29D3" w:rsidRDefault="00EC7B3F" w:rsidP="00A227A8">
            <w:pPr>
              <w:jc w:val="center"/>
              <w:rPr>
                <w:rFonts w:ascii="仿宋_GB2312" w:eastAsia="仿宋_GB2312"/>
                <w:color w:val="000000" w:themeColor="text1"/>
                <w:sz w:val="24"/>
                <w:szCs w:val="30"/>
              </w:rPr>
            </w:pPr>
          </w:p>
        </w:tc>
      </w:tr>
      <w:tr w:rsidR="00EF29D3" w:rsidRPr="00EF29D3" w14:paraId="5AD629FF" w14:textId="77777777" w:rsidTr="00472D22">
        <w:trPr>
          <w:trHeight w:val="454"/>
        </w:trPr>
        <w:tc>
          <w:tcPr>
            <w:tcW w:w="1242" w:type="dxa"/>
            <w:vMerge/>
            <w:vAlign w:val="center"/>
          </w:tcPr>
          <w:p w14:paraId="76C8A6E8" w14:textId="77777777" w:rsidR="00EC7B3F" w:rsidRPr="00EF29D3" w:rsidRDefault="00EC7B3F" w:rsidP="00A227A8">
            <w:pPr>
              <w:jc w:val="center"/>
              <w:rPr>
                <w:rFonts w:ascii="仿宋_GB2312" w:eastAsia="仿宋_GB2312"/>
                <w:color w:val="000000" w:themeColor="text1"/>
                <w:sz w:val="24"/>
                <w:szCs w:val="30"/>
              </w:rPr>
            </w:pPr>
          </w:p>
        </w:tc>
        <w:tc>
          <w:tcPr>
            <w:tcW w:w="1134" w:type="dxa"/>
            <w:vAlign w:val="center"/>
          </w:tcPr>
          <w:p w14:paraId="0AB7FB8F" w14:textId="77777777" w:rsidR="00EC7B3F" w:rsidRPr="00EF29D3" w:rsidRDefault="00EC7B3F" w:rsidP="00A227A8">
            <w:pPr>
              <w:jc w:val="center"/>
              <w:rPr>
                <w:rFonts w:ascii="仿宋_GB2312" w:eastAsia="仿宋_GB2312"/>
                <w:color w:val="000000" w:themeColor="text1"/>
                <w:sz w:val="24"/>
                <w:szCs w:val="30"/>
              </w:rPr>
            </w:pPr>
          </w:p>
        </w:tc>
        <w:tc>
          <w:tcPr>
            <w:tcW w:w="851" w:type="dxa"/>
            <w:vAlign w:val="center"/>
          </w:tcPr>
          <w:p w14:paraId="4F3A585E" w14:textId="77777777" w:rsidR="00EC7B3F" w:rsidRPr="00EF29D3" w:rsidRDefault="00EC7B3F" w:rsidP="00A227A8">
            <w:pPr>
              <w:jc w:val="center"/>
              <w:rPr>
                <w:rFonts w:ascii="仿宋_GB2312" w:eastAsia="仿宋_GB2312"/>
                <w:color w:val="000000" w:themeColor="text1"/>
                <w:sz w:val="24"/>
                <w:szCs w:val="30"/>
              </w:rPr>
            </w:pPr>
          </w:p>
        </w:tc>
        <w:tc>
          <w:tcPr>
            <w:tcW w:w="992" w:type="dxa"/>
            <w:vAlign w:val="center"/>
          </w:tcPr>
          <w:p w14:paraId="0C5CE990" w14:textId="77777777" w:rsidR="00EC7B3F" w:rsidRPr="00EF29D3" w:rsidRDefault="00EC7B3F" w:rsidP="00A227A8">
            <w:pPr>
              <w:jc w:val="center"/>
              <w:rPr>
                <w:rFonts w:ascii="仿宋_GB2312" w:eastAsia="仿宋_GB2312"/>
                <w:color w:val="000000" w:themeColor="text1"/>
                <w:sz w:val="24"/>
                <w:szCs w:val="30"/>
              </w:rPr>
            </w:pPr>
          </w:p>
        </w:tc>
        <w:tc>
          <w:tcPr>
            <w:tcW w:w="1559" w:type="dxa"/>
            <w:vAlign w:val="center"/>
          </w:tcPr>
          <w:p w14:paraId="637903DD" w14:textId="77777777" w:rsidR="00EC7B3F" w:rsidRPr="00EF29D3" w:rsidRDefault="00EC7B3F" w:rsidP="00A227A8">
            <w:pPr>
              <w:jc w:val="center"/>
              <w:rPr>
                <w:rFonts w:ascii="仿宋_GB2312" w:eastAsia="仿宋_GB2312"/>
                <w:color w:val="000000" w:themeColor="text1"/>
                <w:sz w:val="24"/>
                <w:szCs w:val="30"/>
              </w:rPr>
            </w:pPr>
          </w:p>
        </w:tc>
        <w:tc>
          <w:tcPr>
            <w:tcW w:w="1276" w:type="dxa"/>
            <w:vAlign w:val="center"/>
          </w:tcPr>
          <w:p w14:paraId="34962B39" w14:textId="77777777" w:rsidR="00EC7B3F" w:rsidRPr="00EF29D3" w:rsidRDefault="00EC7B3F" w:rsidP="00A227A8">
            <w:pPr>
              <w:jc w:val="center"/>
              <w:rPr>
                <w:rFonts w:ascii="仿宋_GB2312" w:eastAsia="仿宋_GB2312"/>
                <w:color w:val="000000" w:themeColor="text1"/>
                <w:sz w:val="24"/>
                <w:szCs w:val="30"/>
              </w:rPr>
            </w:pPr>
          </w:p>
        </w:tc>
        <w:tc>
          <w:tcPr>
            <w:tcW w:w="1468" w:type="dxa"/>
            <w:vAlign w:val="center"/>
          </w:tcPr>
          <w:p w14:paraId="0004FFCE" w14:textId="77777777" w:rsidR="00EC7B3F" w:rsidRPr="00EF29D3" w:rsidRDefault="00EC7B3F" w:rsidP="00A227A8">
            <w:pPr>
              <w:jc w:val="center"/>
              <w:rPr>
                <w:rFonts w:ascii="仿宋_GB2312" w:eastAsia="仿宋_GB2312"/>
                <w:color w:val="000000" w:themeColor="text1"/>
                <w:sz w:val="24"/>
                <w:szCs w:val="30"/>
              </w:rPr>
            </w:pPr>
          </w:p>
        </w:tc>
      </w:tr>
      <w:tr w:rsidR="00EF29D3" w:rsidRPr="00EF29D3" w14:paraId="17C3FCB6" w14:textId="77777777" w:rsidTr="00472D22">
        <w:trPr>
          <w:trHeight w:val="454"/>
        </w:trPr>
        <w:tc>
          <w:tcPr>
            <w:tcW w:w="1242" w:type="dxa"/>
            <w:vMerge/>
            <w:vAlign w:val="center"/>
          </w:tcPr>
          <w:p w14:paraId="65160343" w14:textId="77777777" w:rsidR="00EC7B3F" w:rsidRPr="00EF29D3" w:rsidRDefault="00EC7B3F" w:rsidP="00A227A8">
            <w:pPr>
              <w:jc w:val="center"/>
              <w:rPr>
                <w:rFonts w:ascii="仿宋_GB2312" w:eastAsia="仿宋_GB2312"/>
                <w:color w:val="000000" w:themeColor="text1"/>
                <w:sz w:val="24"/>
                <w:szCs w:val="30"/>
              </w:rPr>
            </w:pPr>
          </w:p>
        </w:tc>
        <w:tc>
          <w:tcPr>
            <w:tcW w:w="1134" w:type="dxa"/>
            <w:vAlign w:val="center"/>
          </w:tcPr>
          <w:p w14:paraId="18881110" w14:textId="77777777" w:rsidR="00EC7B3F" w:rsidRPr="00EF29D3" w:rsidRDefault="00EC7B3F" w:rsidP="00A227A8">
            <w:pPr>
              <w:jc w:val="center"/>
              <w:rPr>
                <w:rFonts w:ascii="仿宋_GB2312" w:eastAsia="仿宋_GB2312"/>
                <w:color w:val="000000" w:themeColor="text1"/>
                <w:sz w:val="24"/>
                <w:szCs w:val="30"/>
              </w:rPr>
            </w:pPr>
          </w:p>
        </w:tc>
        <w:tc>
          <w:tcPr>
            <w:tcW w:w="851" w:type="dxa"/>
            <w:vAlign w:val="center"/>
          </w:tcPr>
          <w:p w14:paraId="37033F9F" w14:textId="77777777" w:rsidR="00EC7B3F" w:rsidRPr="00EF29D3" w:rsidRDefault="00EC7B3F" w:rsidP="00A227A8">
            <w:pPr>
              <w:jc w:val="center"/>
              <w:rPr>
                <w:rFonts w:ascii="仿宋_GB2312" w:eastAsia="仿宋_GB2312"/>
                <w:color w:val="000000" w:themeColor="text1"/>
                <w:sz w:val="24"/>
                <w:szCs w:val="30"/>
              </w:rPr>
            </w:pPr>
          </w:p>
        </w:tc>
        <w:tc>
          <w:tcPr>
            <w:tcW w:w="992" w:type="dxa"/>
            <w:vAlign w:val="center"/>
          </w:tcPr>
          <w:p w14:paraId="12AC8211" w14:textId="77777777" w:rsidR="00EC7B3F" w:rsidRPr="00EF29D3" w:rsidRDefault="00EC7B3F" w:rsidP="00A227A8">
            <w:pPr>
              <w:jc w:val="center"/>
              <w:rPr>
                <w:rFonts w:ascii="仿宋_GB2312" w:eastAsia="仿宋_GB2312"/>
                <w:color w:val="000000" w:themeColor="text1"/>
                <w:sz w:val="24"/>
                <w:szCs w:val="30"/>
              </w:rPr>
            </w:pPr>
          </w:p>
        </w:tc>
        <w:tc>
          <w:tcPr>
            <w:tcW w:w="1559" w:type="dxa"/>
            <w:vAlign w:val="center"/>
          </w:tcPr>
          <w:p w14:paraId="7F068EB4" w14:textId="77777777" w:rsidR="00EC7B3F" w:rsidRPr="00EF29D3" w:rsidRDefault="00EC7B3F" w:rsidP="00A227A8">
            <w:pPr>
              <w:jc w:val="center"/>
              <w:rPr>
                <w:rFonts w:ascii="仿宋_GB2312" w:eastAsia="仿宋_GB2312"/>
                <w:color w:val="000000" w:themeColor="text1"/>
                <w:sz w:val="24"/>
                <w:szCs w:val="30"/>
              </w:rPr>
            </w:pPr>
          </w:p>
        </w:tc>
        <w:tc>
          <w:tcPr>
            <w:tcW w:w="1276" w:type="dxa"/>
            <w:vAlign w:val="center"/>
          </w:tcPr>
          <w:p w14:paraId="399D8900" w14:textId="77777777" w:rsidR="00EC7B3F" w:rsidRPr="00EF29D3" w:rsidRDefault="00EC7B3F" w:rsidP="00A227A8">
            <w:pPr>
              <w:jc w:val="center"/>
              <w:rPr>
                <w:rFonts w:ascii="仿宋_GB2312" w:eastAsia="仿宋_GB2312"/>
                <w:color w:val="000000" w:themeColor="text1"/>
                <w:sz w:val="24"/>
                <w:szCs w:val="30"/>
              </w:rPr>
            </w:pPr>
          </w:p>
        </w:tc>
        <w:tc>
          <w:tcPr>
            <w:tcW w:w="1468" w:type="dxa"/>
            <w:vAlign w:val="center"/>
          </w:tcPr>
          <w:p w14:paraId="6B9D9758" w14:textId="77777777" w:rsidR="00EC7B3F" w:rsidRPr="00EF29D3" w:rsidRDefault="00EC7B3F" w:rsidP="00A227A8">
            <w:pPr>
              <w:jc w:val="center"/>
              <w:rPr>
                <w:rFonts w:ascii="仿宋_GB2312" w:eastAsia="仿宋_GB2312"/>
                <w:color w:val="000000" w:themeColor="text1"/>
                <w:sz w:val="24"/>
                <w:szCs w:val="30"/>
              </w:rPr>
            </w:pPr>
          </w:p>
        </w:tc>
      </w:tr>
      <w:tr w:rsidR="00EF29D3" w:rsidRPr="00EF29D3" w14:paraId="2205AC1E" w14:textId="77777777" w:rsidTr="00A227A8">
        <w:trPr>
          <w:trHeight w:val="2090"/>
        </w:trPr>
        <w:tc>
          <w:tcPr>
            <w:tcW w:w="1242" w:type="dxa"/>
            <w:vAlign w:val="center"/>
          </w:tcPr>
          <w:p w14:paraId="54C2A19D" w14:textId="26A703E3" w:rsidR="00472D22" w:rsidRPr="00EF29D3" w:rsidRDefault="00472D22" w:rsidP="00A227A8">
            <w:pPr>
              <w:jc w:val="center"/>
              <w:rPr>
                <w:rFonts w:ascii="仿宋_GB2312" w:eastAsia="仿宋_GB2312"/>
                <w:b/>
                <w:color w:val="000000" w:themeColor="text1"/>
                <w:sz w:val="24"/>
                <w:szCs w:val="30"/>
              </w:rPr>
            </w:pPr>
            <w:r w:rsidRPr="00EF29D3">
              <w:rPr>
                <w:rFonts w:ascii="仿宋_GB2312" w:eastAsia="仿宋_GB2312" w:hint="eastAsia"/>
                <w:b/>
                <w:color w:val="000000" w:themeColor="text1"/>
                <w:sz w:val="24"/>
                <w:szCs w:val="30"/>
              </w:rPr>
              <w:t>课程简介</w:t>
            </w:r>
          </w:p>
        </w:tc>
        <w:tc>
          <w:tcPr>
            <w:tcW w:w="7280" w:type="dxa"/>
            <w:gridSpan w:val="6"/>
          </w:tcPr>
          <w:p w14:paraId="179AF30A" w14:textId="77777777" w:rsidR="00472D22" w:rsidRPr="00EF29D3" w:rsidRDefault="00B25565">
            <w:pPr>
              <w:rPr>
                <w:rFonts w:ascii="仿宋_GB2312" w:eastAsia="仿宋_GB2312"/>
                <w:b/>
                <w:color w:val="000000" w:themeColor="text1"/>
                <w:sz w:val="24"/>
                <w:szCs w:val="30"/>
              </w:rPr>
            </w:pPr>
            <w:r w:rsidRPr="00EF29D3">
              <w:rPr>
                <w:rFonts w:ascii="仿宋_GB2312" w:eastAsia="仿宋_GB2312" w:hint="eastAsia"/>
                <w:b/>
                <w:color w:val="000000" w:themeColor="text1"/>
                <w:sz w:val="24"/>
                <w:szCs w:val="30"/>
              </w:rPr>
              <w:t>一、课程基本情况</w:t>
            </w:r>
          </w:p>
          <w:p w14:paraId="1277E56C" w14:textId="77777777" w:rsidR="00B25565" w:rsidRPr="00EF29D3" w:rsidRDefault="00B25565" w:rsidP="00A227A8">
            <w:pPr>
              <w:ind w:firstLineChars="200" w:firstLine="480"/>
              <w:rPr>
                <w:rFonts w:ascii="仿宋_GB2312" w:eastAsia="仿宋_GB2312"/>
                <w:color w:val="000000" w:themeColor="text1"/>
                <w:sz w:val="24"/>
                <w:szCs w:val="30"/>
              </w:rPr>
            </w:pPr>
            <w:r w:rsidRPr="00EF29D3">
              <w:rPr>
                <w:rFonts w:ascii="仿宋_GB2312" w:eastAsia="仿宋_GB2312" w:hint="eastAsia"/>
                <w:color w:val="000000" w:themeColor="text1"/>
                <w:sz w:val="24"/>
                <w:szCs w:val="30"/>
              </w:rPr>
              <w:t>课程类别：</w:t>
            </w:r>
          </w:p>
          <w:p w14:paraId="523BF714" w14:textId="77777777" w:rsidR="00B25565" w:rsidRPr="00EF29D3" w:rsidRDefault="00B25565" w:rsidP="00A227A8">
            <w:pPr>
              <w:ind w:firstLineChars="200" w:firstLine="480"/>
              <w:rPr>
                <w:rFonts w:ascii="仿宋_GB2312" w:eastAsia="仿宋_GB2312"/>
                <w:color w:val="000000" w:themeColor="text1"/>
                <w:sz w:val="24"/>
                <w:szCs w:val="30"/>
              </w:rPr>
            </w:pPr>
            <w:r w:rsidRPr="00EF29D3">
              <w:rPr>
                <w:rFonts w:ascii="仿宋_GB2312" w:eastAsia="仿宋_GB2312" w:hint="eastAsia"/>
                <w:color w:val="000000" w:themeColor="text1"/>
                <w:sz w:val="24"/>
                <w:szCs w:val="30"/>
              </w:rPr>
              <w:t>学时/学分：</w:t>
            </w:r>
          </w:p>
          <w:p w14:paraId="121AC533" w14:textId="77777777" w:rsidR="00B25565" w:rsidRPr="00EF29D3" w:rsidRDefault="00B25565" w:rsidP="00A227A8">
            <w:pPr>
              <w:ind w:firstLineChars="200" w:firstLine="480"/>
              <w:rPr>
                <w:rFonts w:ascii="仿宋_GB2312" w:eastAsia="仿宋_GB2312"/>
                <w:color w:val="000000" w:themeColor="text1"/>
                <w:sz w:val="24"/>
                <w:szCs w:val="30"/>
              </w:rPr>
            </w:pPr>
            <w:r w:rsidRPr="00EF29D3">
              <w:rPr>
                <w:rFonts w:ascii="仿宋_GB2312" w:eastAsia="仿宋_GB2312" w:hint="eastAsia"/>
                <w:color w:val="000000" w:themeColor="text1"/>
                <w:sz w:val="24"/>
                <w:szCs w:val="30"/>
              </w:rPr>
              <w:t>教学对象：</w:t>
            </w:r>
          </w:p>
          <w:p w14:paraId="4BBC54D7" w14:textId="77777777" w:rsidR="00B25565" w:rsidRPr="00EF29D3" w:rsidRDefault="00B25565">
            <w:pPr>
              <w:rPr>
                <w:rFonts w:ascii="仿宋_GB2312" w:eastAsia="仿宋_GB2312"/>
                <w:b/>
                <w:color w:val="000000" w:themeColor="text1"/>
                <w:sz w:val="24"/>
                <w:szCs w:val="30"/>
              </w:rPr>
            </w:pPr>
            <w:r w:rsidRPr="00EF29D3">
              <w:rPr>
                <w:rFonts w:ascii="仿宋_GB2312" w:eastAsia="仿宋_GB2312" w:hint="eastAsia"/>
                <w:b/>
                <w:color w:val="000000" w:themeColor="text1"/>
                <w:sz w:val="24"/>
                <w:szCs w:val="30"/>
              </w:rPr>
              <w:t>二、课程概述</w:t>
            </w:r>
          </w:p>
          <w:p w14:paraId="130F98A5" w14:textId="77777777" w:rsidR="00B25565" w:rsidRPr="00EF29D3" w:rsidRDefault="00B25565">
            <w:pPr>
              <w:rPr>
                <w:rFonts w:ascii="仿宋_GB2312" w:eastAsia="仿宋_GB2312"/>
                <w:b/>
                <w:color w:val="000000" w:themeColor="text1"/>
                <w:sz w:val="24"/>
                <w:szCs w:val="30"/>
              </w:rPr>
            </w:pPr>
          </w:p>
          <w:p w14:paraId="585FB1EE" w14:textId="77777777" w:rsidR="00B25565" w:rsidRPr="00EF29D3" w:rsidRDefault="00B25565">
            <w:pPr>
              <w:rPr>
                <w:rFonts w:ascii="仿宋_GB2312" w:eastAsia="仿宋_GB2312"/>
                <w:b/>
                <w:color w:val="000000" w:themeColor="text1"/>
                <w:sz w:val="24"/>
                <w:szCs w:val="30"/>
              </w:rPr>
            </w:pPr>
          </w:p>
          <w:p w14:paraId="7FC4E6AC" w14:textId="77777777" w:rsidR="00B25565" w:rsidRPr="00EF29D3" w:rsidRDefault="00B25565">
            <w:pPr>
              <w:rPr>
                <w:rFonts w:ascii="仿宋_GB2312" w:eastAsia="仿宋_GB2312"/>
                <w:b/>
                <w:color w:val="000000" w:themeColor="text1"/>
                <w:sz w:val="24"/>
                <w:szCs w:val="30"/>
              </w:rPr>
            </w:pPr>
          </w:p>
          <w:p w14:paraId="3643F982" w14:textId="77777777" w:rsidR="00B25565" w:rsidRPr="00EF29D3" w:rsidRDefault="00B25565">
            <w:pPr>
              <w:rPr>
                <w:rFonts w:ascii="仿宋_GB2312" w:eastAsia="仿宋_GB2312"/>
                <w:b/>
                <w:color w:val="000000" w:themeColor="text1"/>
                <w:sz w:val="24"/>
                <w:szCs w:val="30"/>
              </w:rPr>
            </w:pPr>
          </w:p>
          <w:p w14:paraId="68C7D00F" w14:textId="77777777" w:rsidR="00B25565" w:rsidRPr="00EF29D3" w:rsidRDefault="00B25565">
            <w:pPr>
              <w:rPr>
                <w:rFonts w:ascii="仿宋_GB2312" w:eastAsia="仿宋_GB2312"/>
                <w:b/>
                <w:color w:val="000000" w:themeColor="text1"/>
                <w:sz w:val="24"/>
                <w:szCs w:val="30"/>
              </w:rPr>
            </w:pPr>
          </w:p>
          <w:p w14:paraId="5485B580" w14:textId="77777777" w:rsidR="00B25565" w:rsidRPr="00EF29D3" w:rsidRDefault="00B25565">
            <w:pPr>
              <w:rPr>
                <w:rFonts w:ascii="仿宋_GB2312" w:eastAsia="仿宋_GB2312"/>
                <w:b/>
                <w:color w:val="000000" w:themeColor="text1"/>
                <w:sz w:val="24"/>
                <w:szCs w:val="30"/>
              </w:rPr>
            </w:pPr>
          </w:p>
          <w:p w14:paraId="3FD25270" w14:textId="37509119" w:rsidR="00B25565" w:rsidRPr="00EF29D3" w:rsidRDefault="00B25565">
            <w:pPr>
              <w:rPr>
                <w:rFonts w:ascii="仿宋_GB2312" w:eastAsia="仿宋_GB2312"/>
                <w:b/>
                <w:color w:val="000000" w:themeColor="text1"/>
                <w:sz w:val="24"/>
                <w:szCs w:val="30"/>
              </w:rPr>
            </w:pPr>
            <w:r w:rsidRPr="00EF29D3">
              <w:rPr>
                <w:rFonts w:ascii="仿宋_GB2312" w:eastAsia="仿宋_GB2312" w:hint="eastAsia"/>
                <w:b/>
                <w:color w:val="000000" w:themeColor="text1"/>
                <w:sz w:val="24"/>
                <w:szCs w:val="30"/>
              </w:rPr>
              <w:t>三、授课目标</w:t>
            </w:r>
          </w:p>
          <w:p w14:paraId="28DB41F4" w14:textId="77777777" w:rsidR="00B25565" w:rsidRPr="00EF29D3" w:rsidRDefault="00B25565">
            <w:pPr>
              <w:rPr>
                <w:rFonts w:ascii="仿宋_GB2312" w:eastAsia="仿宋_GB2312"/>
                <w:b/>
                <w:color w:val="000000" w:themeColor="text1"/>
                <w:sz w:val="24"/>
                <w:szCs w:val="30"/>
              </w:rPr>
            </w:pPr>
          </w:p>
          <w:p w14:paraId="7E7DE742" w14:textId="77777777" w:rsidR="00B25565" w:rsidRPr="00EF29D3" w:rsidRDefault="00B25565">
            <w:pPr>
              <w:rPr>
                <w:rFonts w:ascii="仿宋_GB2312" w:eastAsia="仿宋_GB2312"/>
                <w:b/>
                <w:color w:val="000000" w:themeColor="text1"/>
                <w:sz w:val="24"/>
                <w:szCs w:val="30"/>
              </w:rPr>
            </w:pPr>
          </w:p>
          <w:p w14:paraId="3F1DC2F7" w14:textId="77777777" w:rsidR="00B25565" w:rsidRPr="00EF29D3" w:rsidRDefault="00B25565">
            <w:pPr>
              <w:rPr>
                <w:rFonts w:ascii="仿宋_GB2312" w:eastAsia="仿宋_GB2312"/>
                <w:b/>
                <w:color w:val="000000" w:themeColor="text1"/>
                <w:sz w:val="24"/>
                <w:szCs w:val="30"/>
              </w:rPr>
            </w:pPr>
          </w:p>
          <w:p w14:paraId="2890D87A" w14:textId="77777777" w:rsidR="00B25565" w:rsidRPr="00EF29D3" w:rsidRDefault="00B25565">
            <w:pPr>
              <w:rPr>
                <w:rFonts w:ascii="仿宋_GB2312" w:eastAsia="仿宋_GB2312"/>
                <w:b/>
                <w:color w:val="000000" w:themeColor="text1"/>
                <w:sz w:val="24"/>
                <w:szCs w:val="30"/>
              </w:rPr>
            </w:pPr>
          </w:p>
          <w:p w14:paraId="6D1183ED" w14:textId="77777777" w:rsidR="00B25565" w:rsidRPr="00EF29D3" w:rsidRDefault="00B25565">
            <w:pPr>
              <w:rPr>
                <w:rFonts w:ascii="仿宋_GB2312" w:eastAsia="仿宋_GB2312"/>
                <w:b/>
                <w:color w:val="000000" w:themeColor="text1"/>
                <w:sz w:val="24"/>
                <w:szCs w:val="30"/>
              </w:rPr>
            </w:pPr>
          </w:p>
          <w:p w14:paraId="73CD5E76" w14:textId="1F8AA369" w:rsidR="00B25565" w:rsidRPr="00EF29D3" w:rsidRDefault="00B25565">
            <w:pPr>
              <w:rPr>
                <w:rFonts w:ascii="仿宋_GB2312" w:eastAsia="仿宋_GB2312"/>
                <w:b/>
                <w:color w:val="000000" w:themeColor="text1"/>
                <w:sz w:val="24"/>
                <w:szCs w:val="30"/>
              </w:rPr>
            </w:pPr>
            <w:r w:rsidRPr="00EF29D3">
              <w:rPr>
                <w:rFonts w:ascii="仿宋_GB2312" w:eastAsia="仿宋_GB2312" w:hint="eastAsia"/>
                <w:b/>
                <w:color w:val="000000" w:themeColor="text1"/>
                <w:sz w:val="24"/>
                <w:szCs w:val="30"/>
              </w:rPr>
              <w:t>四、成绩要求</w:t>
            </w:r>
          </w:p>
          <w:p w14:paraId="24ABAEF0" w14:textId="77777777" w:rsidR="00B25565" w:rsidRPr="00EF29D3" w:rsidRDefault="00B25565">
            <w:pPr>
              <w:rPr>
                <w:rFonts w:ascii="仿宋_GB2312" w:eastAsia="仿宋_GB2312"/>
                <w:b/>
                <w:color w:val="000000" w:themeColor="text1"/>
                <w:sz w:val="24"/>
                <w:szCs w:val="30"/>
              </w:rPr>
            </w:pPr>
          </w:p>
          <w:p w14:paraId="69630514" w14:textId="77777777" w:rsidR="00B25565" w:rsidRPr="00EF29D3" w:rsidRDefault="00B25565">
            <w:pPr>
              <w:rPr>
                <w:rFonts w:ascii="仿宋_GB2312" w:eastAsia="仿宋_GB2312"/>
                <w:b/>
                <w:color w:val="000000" w:themeColor="text1"/>
                <w:sz w:val="24"/>
                <w:szCs w:val="30"/>
              </w:rPr>
            </w:pPr>
          </w:p>
          <w:p w14:paraId="02A06B1A" w14:textId="77777777" w:rsidR="00B25565" w:rsidRPr="00EF29D3" w:rsidRDefault="00B25565">
            <w:pPr>
              <w:rPr>
                <w:rFonts w:ascii="仿宋_GB2312" w:eastAsia="仿宋_GB2312"/>
                <w:b/>
                <w:color w:val="000000" w:themeColor="text1"/>
                <w:sz w:val="24"/>
                <w:szCs w:val="30"/>
              </w:rPr>
            </w:pPr>
          </w:p>
          <w:p w14:paraId="5F396B42" w14:textId="77777777" w:rsidR="00B25565" w:rsidRPr="00EF29D3" w:rsidRDefault="00B25565">
            <w:pPr>
              <w:rPr>
                <w:rFonts w:ascii="仿宋_GB2312" w:eastAsia="仿宋_GB2312"/>
                <w:b/>
                <w:color w:val="000000" w:themeColor="text1"/>
                <w:sz w:val="24"/>
                <w:szCs w:val="30"/>
              </w:rPr>
            </w:pPr>
          </w:p>
          <w:p w14:paraId="38D4A044" w14:textId="77777777" w:rsidR="00B25565" w:rsidRPr="00EF29D3" w:rsidRDefault="00B25565">
            <w:pPr>
              <w:rPr>
                <w:rFonts w:ascii="仿宋_GB2312" w:eastAsia="仿宋_GB2312"/>
                <w:b/>
                <w:color w:val="000000" w:themeColor="text1"/>
                <w:sz w:val="24"/>
                <w:szCs w:val="30"/>
              </w:rPr>
            </w:pPr>
          </w:p>
          <w:p w14:paraId="5592793D" w14:textId="77777777" w:rsidR="00B25565" w:rsidRPr="00EF29D3" w:rsidRDefault="00B25565">
            <w:pPr>
              <w:rPr>
                <w:rFonts w:ascii="仿宋_GB2312" w:eastAsia="仿宋_GB2312"/>
                <w:b/>
                <w:color w:val="000000" w:themeColor="text1"/>
                <w:sz w:val="24"/>
                <w:szCs w:val="30"/>
              </w:rPr>
            </w:pPr>
          </w:p>
          <w:p w14:paraId="53FF1F45" w14:textId="77777777" w:rsidR="00B25565" w:rsidRPr="00EF29D3" w:rsidRDefault="00B25565">
            <w:pPr>
              <w:rPr>
                <w:rFonts w:ascii="仿宋_GB2312" w:eastAsia="仿宋_GB2312"/>
                <w:b/>
                <w:color w:val="000000" w:themeColor="text1"/>
                <w:sz w:val="24"/>
                <w:szCs w:val="30"/>
              </w:rPr>
            </w:pPr>
          </w:p>
          <w:p w14:paraId="42C52E4C" w14:textId="77777777" w:rsidR="00AC666B" w:rsidRPr="00EF29D3" w:rsidRDefault="00AC666B">
            <w:pPr>
              <w:rPr>
                <w:rFonts w:ascii="仿宋_GB2312" w:eastAsia="仿宋_GB2312"/>
                <w:b/>
                <w:color w:val="000000" w:themeColor="text1"/>
                <w:sz w:val="24"/>
                <w:szCs w:val="30"/>
              </w:rPr>
            </w:pPr>
          </w:p>
          <w:p w14:paraId="218E025C" w14:textId="77777777" w:rsidR="00AC666B" w:rsidRPr="00EF29D3" w:rsidRDefault="00AC666B">
            <w:pPr>
              <w:rPr>
                <w:rFonts w:ascii="仿宋_GB2312" w:eastAsia="仿宋_GB2312"/>
                <w:b/>
                <w:color w:val="000000" w:themeColor="text1"/>
                <w:sz w:val="24"/>
                <w:szCs w:val="30"/>
              </w:rPr>
            </w:pPr>
          </w:p>
          <w:p w14:paraId="16C6AC95" w14:textId="01EB7E6D" w:rsidR="00B25565" w:rsidRPr="00EF29D3" w:rsidRDefault="00B25565">
            <w:pPr>
              <w:rPr>
                <w:rFonts w:ascii="仿宋_GB2312" w:eastAsia="仿宋_GB2312"/>
                <w:b/>
                <w:color w:val="000000" w:themeColor="text1"/>
                <w:sz w:val="24"/>
                <w:szCs w:val="30"/>
              </w:rPr>
            </w:pPr>
            <w:r w:rsidRPr="00EF29D3">
              <w:rPr>
                <w:rFonts w:ascii="仿宋_GB2312" w:eastAsia="仿宋_GB2312" w:hint="eastAsia"/>
                <w:b/>
                <w:color w:val="000000" w:themeColor="text1"/>
                <w:sz w:val="24"/>
                <w:szCs w:val="30"/>
              </w:rPr>
              <w:lastRenderedPageBreak/>
              <w:t>五、课程大纲（章节标题）</w:t>
            </w:r>
          </w:p>
          <w:p w14:paraId="59690A45" w14:textId="77777777" w:rsidR="00B25565" w:rsidRPr="00EF29D3" w:rsidRDefault="00B25565">
            <w:pPr>
              <w:rPr>
                <w:rFonts w:ascii="仿宋_GB2312" w:eastAsia="仿宋_GB2312"/>
                <w:b/>
                <w:color w:val="000000" w:themeColor="text1"/>
                <w:sz w:val="24"/>
                <w:szCs w:val="30"/>
              </w:rPr>
            </w:pPr>
          </w:p>
          <w:p w14:paraId="2DBBD441" w14:textId="77777777" w:rsidR="00B25565" w:rsidRPr="00EF29D3" w:rsidRDefault="00B25565">
            <w:pPr>
              <w:rPr>
                <w:rFonts w:ascii="仿宋_GB2312" w:eastAsia="仿宋_GB2312"/>
                <w:b/>
                <w:color w:val="000000" w:themeColor="text1"/>
                <w:sz w:val="24"/>
                <w:szCs w:val="30"/>
              </w:rPr>
            </w:pPr>
          </w:p>
          <w:p w14:paraId="19CA9DA1" w14:textId="77777777" w:rsidR="00B25565" w:rsidRPr="00EF29D3" w:rsidRDefault="00B25565">
            <w:pPr>
              <w:rPr>
                <w:rFonts w:ascii="仿宋_GB2312" w:eastAsia="仿宋_GB2312"/>
                <w:b/>
                <w:color w:val="000000" w:themeColor="text1"/>
                <w:sz w:val="24"/>
                <w:szCs w:val="30"/>
              </w:rPr>
            </w:pPr>
          </w:p>
          <w:p w14:paraId="6F41F971" w14:textId="77777777" w:rsidR="00B25565" w:rsidRPr="00EF29D3" w:rsidRDefault="00B25565">
            <w:pPr>
              <w:rPr>
                <w:rFonts w:ascii="仿宋_GB2312" w:eastAsia="仿宋_GB2312"/>
                <w:b/>
                <w:color w:val="000000" w:themeColor="text1"/>
                <w:sz w:val="24"/>
                <w:szCs w:val="30"/>
              </w:rPr>
            </w:pPr>
          </w:p>
          <w:p w14:paraId="510B4D8D" w14:textId="77777777" w:rsidR="00B25565" w:rsidRPr="00EF29D3" w:rsidRDefault="00B25565">
            <w:pPr>
              <w:rPr>
                <w:rFonts w:ascii="仿宋_GB2312" w:eastAsia="仿宋_GB2312"/>
                <w:b/>
                <w:color w:val="000000" w:themeColor="text1"/>
                <w:sz w:val="24"/>
                <w:szCs w:val="30"/>
              </w:rPr>
            </w:pPr>
          </w:p>
          <w:p w14:paraId="39AAEA79" w14:textId="77777777" w:rsidR="00B25565" w:rsidRPr="00EF29D3" w:rsidRDefault="00B25565">
            <w:pPr>
              <w:rPr>
                <w:rFonts w:ascii="仿宋_GB2312" w:eastAsia="仿宋_GB2312"/>
                <w:b/>
                <w:color w:val="000000" w:themeColor="text1"/>
                <w:sz w:val="24"/>
                <w:szCs w:val="30"/>
              </w:rPr>
            </w:pPr>
          </w:p>
          <w:p w14:paraId="6CF1EC09" w14:textId="77777777" w:rsidR="00B25565" w:rsidRPr="00EF29D3" w:rsidRDefault="00B25565">
            <w:pPr>
              <w:rPr>
                <w:rFonts w:ascii="仿宋_GB2312" w:eastAsia="仿宋_GB2312"/>
                <w:b/>
                <w:color w:val="000000" w:themeColor="text1"/>
                <w:sz w:val="24"/>
                <w:szCs w:val="30"/>
              </w:rPr>
            </w:pPr>
          </w:p>
          <w:p w14:paraId="17F90B6F" w14:textId="77777777" w:rsidR="00B25565" w:rsidRPr="00EF29D3" w:rsidRDefault="00B25565">
            <w:pPr>
              <w:rPr>
                <w:rFonts w:ascii="仿宋_GB2312" w:eastAsia="仿宋_GB2312"/>
                <w:b/>
                <w:color w:val="000000" w:themeColor="text1"/>
                <w:sz w:val="24"/>
                <w:szCs w:val="30"/>
              </w:rPr>
            </w:pPr>
          </w:p>
          <w:p w14:paraId="7D5F83C9" w14:textId="77777777" w:rsidR="00B25565" w:rsidRPr="00EF29D3" w:rsidRDefault="00B25565">
            <w:pPr>
              <w:rPr>
                <w:rFonts w:ascii="仿宋_GB2312" w:eastAsia="仿宋_GB2312"/>
                <w:b/>
                <w:color w:val="000000" w:themeColor="text1"/>
                <w:sz w:val="24"/>
                <w:szCs w:val="30"/>
              </w:rPr>
            </w:pPr>
          </w:p>
          <w:p w14:paraId="544FC189" w14:textId="77777777" w:rsidR="00B25565" w:rsidRPr="00EF29D3" w:rsidRDefault="00B25565">
            <w:pPr>
              <w:rPr>
                <w:rFonts w:ascii="仿宋_GB2312" w:eastAsia="仿宋_GB2312"/>
                <w:b/>
                <w:color w:val="000000" w:themeColor="text1"/>
                <w:sz w:val="24"/>
                <w:szCs w:val="30"/>
              </w:rPr>
            </w:pPr>
          </w:p>
          <w:p w14:paraId="12C086DB" w14:textId="77777777" w:rsidR="00B25565" w:rsidRPr="00EF29D3" w:rsidRDefault="00B25565">
            <w:pPr>
              <w:rPr>
                <w:rFonts w:ascii="仿宋_GB2312" w:eastAsia="仿宋_GB2312"/>
                <w:b/>
                <w:color w:val="000000" w:themeColor="text1"/>
                <w:sz w:val="24"/>
                <w:szCs w:val="30"/>
              </w:rPr>
            </w:pPr>
          </w:p>
          <w:p w14:paraId="48386609" w14:textId="77777777" w:rsidR="00B25565" w:rsidRPr="00EF29D3" w:rsidRDefault="00B25565">
            <w:pPr>
              <w:rPr>
                <w:rFonts w:ascii="仿宋_GB2312" w:eastAsia="仿宋_GB2312"/>
                <w:b/>
                <w:color w:val="000000" w:themeColor="text1"/>
                <w:sz w:val="24"/>
                <w:szCs w:val="30"/>
              </w:rPr>
            </w:pPr>
          </w:p>
          <w:p w14:paraId="0D0DDF11" w14:textId="4113F2F9" w:rsidR="00B25565" w:rsidRPr="00EF29D3" w:rsidRDefault="00B25565">
            <w:pPr>
              <w:rPr>
                <w:rFonts w:ascii="仿宋_GB2312" w:eastAsia="仿宋_GB2312"/>
                <w:b/>
                <w:color w:val="000000" w:themeColor="text1"/>
                <w:sz w:val="24"/>
                <w:szCs w:val="30"/>
              </w:rPr>
            </w:pPr>
            <w:r w:rsidRPr="00EF29D3">
              <w:rPr>
                <w:rFonts w:ascii="仿宋_GB2312" w:eastAsia="仿宋_GB2312" w:hint="eastAsia"/>
                <w:b/>
                <w:color w:val="000000" w:themeColor="text1"/>
                <w:sz w:val="24"/>
                <w:szCs w:val="30"/>
              </w:rPr>
              <w:t>六、预备知识</w:t>
            </w:r>
          </w:p>
          <w:p w14:paraId="355D206F" w14:textId="77777777" w:rsidR="00B25565" w:rsidRPr="00EF29D3" w:rsidRDefault="00B25565">
            <w:pPr>
              <w:rPr>
                <w:rFonts w:ascii="仿宋_GB2312" w:eastAsia="仿宋_GB2312"/>
                <w:b/>
                <w:color w:val="000000" w:themeColor="text1"/>
                <w:sz w:val="24"/>
                <w:szCs w:val="30"/>
              </w:rPr>
            </w:pPr>
          </w:p>
          <w:p w14:paraId="50B22454" w14:textId="77777777" w:rsidR="00B25565" w:rsidRPr="00EF29D3" w:rsidRDefault="00B25565">
            <w:pPr>
              <w:rPr>
                <w:rFonts w:ascii="仿宋_GB2312" w:eastAsia="仿宋_GB2312"/>
                <w:b/>
                <w:color w:val="000000" w:themeColor="text1"/>
                <w:sz w:val="24"/>
                <w:szCs w:val="30"/>
              </w:rPr>
            </w:pPr>
          </w:p>
          <w:p w14:paraId="36AF3067" w14:textId="77777777" w:rsidR="00B25565" w:rsidRPr="00EF29D3" w:rsidRDefault="00B25565">
            <w:pPr>
              <w:rPr>
                <w:rFonts w:ascii="仿宋_GB2312" w:eastAsia="仿宋_GB2312"/>
                <w:b/>
                <w:color w:val="000000" w:themeColor="text1"/>
                <w:sz w:val="24"/>
                <w:szCs w:val="30"/>
              </w:rPr>
            </w:pPr>
          </w:p>
          <w:p w14:paraId="5D289AD5" w14:textId="5E59CE16" w:rsidR="00B25565" w:rsidRPr="00EF29D3" w:rsidRDefault="00B25565">
            <w:pPr>
              <w:rPr>
                <w:rFonts w:ascii="仿宋_GB2312" w:eastAsia="仿宋_GB2312"/>
                <w:b/>
                <w:color w:val="000000" w:themeColor="text1"/>
                <w:sz w:val="24"/>
                <w:szCs w:val="30"/>
              </w:rPr>
            </w:pPr>
            <w:r w:rsidRPr="00EF29D3">
              <w:rPr>
                <w:rFonts w:ascii="仿宋_GB2312" w:eastAsia="仿宋_GB2312" w:hint="eastAsia"/>
                <w:b/>
                <w:color w:val="000000" w:themeColor="text1"/>
                <w:sz w:val="24"/>
                <w:szCs w:val="30"/>
              </w:rPr>
              <w:t>七、参考资料</w:t>
            </w:r>
          </w:p>
          <w:p w14:paraId="02B17991" w14:textId="77777777" w:rsidR="00B25565" w:rsidRPr="00EF29D3" w:rsidRDefault="00B25565">
            <w:pPr>
              <w:rPr>
                <w:rFonts w:ascii="仿宋_GB2312" w:eastAsia="仿宋_GB2312"/>
                <w:b/>
                <w:color w:val="000000" w:themeColor="text1"/>
                <w:sz w:val="24"/>
                <w:szCs w:val="30"/>
              </w:rPr>
            </w:pPr>
          </w:p>
          <w:p w14:paraId="6D917236" w14:textId="77777777" w:rsidR="00B25565" w:rsidRPr="00EF29D3" w:rsidRDefault="00B25565">
            <w:pPr>
              <w:rPr>
                <w:rFonts w:ascii="仿宋_GB2312" w:eastAsia="仿宋_GB2312"/>
                <w:b/>
                <w:color w:val="000000" w:themeColor="text1"/>
                <w:sz w:val="24"/>
                <w:szCs w:val="30"/>
              </w:rPr>
            </w:pPr>
          </w:p>
          <w:p w14:paraId="79E09DAE" w14:textId="77777777" w:rsidR="00B25565" w:rsidRPr="00EF29D3" w:rsidRDefault="00B25565">
            <w:pPr>
              <w:rPr>
                <w:rFonts w:ascii="仿宋_GB2312" w:eastAsia="仿宋_GB2312"/>
                <w:b/>
                <w:color w:val="000000" w:themeColor="text1"/>
                <w:sz w:val="24"/>
                <w:szCs w:val="30"/>
              </w:rPr>
            </w:pPr>
          </w:p>
          <w:p w14:paraId="390E1A3E" w14:textId="77777777" w:rsidR="00B25565" w:rsidRPr="00EF29D3" w:rsidRDefault="00B25565">
            <w:pPr>
              <w:rPr>
                <w:rFonts w:ascii="仿宋_GB2312" w:eastAsia="仿宋_GB2312"/>
                <w:b/>
                <w:color w:val="000000" w:themeColor="text1"/>
                <w:sz w:val="24"/>
                <w:szCs w:val="30"/>
              </w:rPr>
            </w:pPr>
          </w:p>
          <w:p w14:paraId="57A64DDB" w14:textId="1AE12E5D" w:rsidR="00B25565" w:rsidRPr="00EF29D3" w:rsidRDefault="00B25565">
            <w:pPr>
              <w:rPr>
                <w:rFonts w:ascii="仿宋_GB2312" w:eastAsia="仿宋_GB2312"/>
                <w:b/>
                <w:color w:val="000000" w:themeColor="text1"/>
                <w:sz w:val="24"/>
                <w:szCs w:val="30"/>
              </w:rPr>
            </w:pPr>
          </w:p>
        </w:tc>
      </w:tr>
      <w:tr w:rsidR="00EF29D3" w:rsidRPr="00EF29D3" w14:paraId="6523ADBF" w14:textId="77777777" w:rsidTr="00A227A8">
        <w:trPr>
          <w:trHeight w:val="1533"/>
        </w:trPr>
        <w:tc>
          <w:tcPr>
            <w:tcW w:w="1242" w:type="dxa"/>
            <w:vAlign w:val="center"/>
          </w:tcPr>
          <w:p w14:paraId="64A23454" w14:textId="77777777" w:rsidR="00B25565" w:rsidRPr="00EF29D3" w:rsidRDefault="00B25565" w:rsidP="00A227A8">
            <w:pPr>
              <w:jc w:val="center"/>
              <w:rPr>
                <w:rFonts w:ascii="仿宋_GB2312" w:eastAsia="仿宋_GB2312"/>
                <w:color w:val="000000" w:themeColor="text1"/>
                <w:sz w:val="24"/>
                <w:szCs w:val="30"/>
              </w:rPr>
            </w:pPr>
            <w:r w:rsidRPr="00EF29D3">
              <w:rPr>
                <w:rFonts w:ascii="仿宋_GB2312" w:eastAsia="仿宋_GB2312" w:hint="eastAsia"/>
                <w:color w:val="000000" w:themeColor="text1"/>
                <w:sz w:val="24"/>
                <w:szCs w:val="30"/>
              </w:rPr>
              <w:lastRenderedPageBreak/>
              <w:t>课程</w:t>
            </w:r>
          </w:p>
          <w:p w14:paraId="4EA8C168" w14:textId="3DBE74F3" w:rsidR="00B25565" w:rsidRPr="00EF29D3" w:rsidRDefault="00B25565" w:rsidP="00A227A8">
            <w:pPr>
              <w:jc w:val="center"/>
              <w:rPr>
                <w:rFonts w:ascii="仿宋_GB2312" w:eastAsia="仿宋_GB2312"/>
                <w:color w:val="000000" w:themeColor="text1"/>
                <w:sz w:val="24"/>
                <w:szCs w:val="30"/>
              </w:rPr>
            </w:pPr>
            <w:r w:rsidRPr="00EF29D3">
              <w:rPr>
                <w:rFonts w:ascii="仿宋_GB2312" w:eastAsia="仿宋_GB2312" w:hint="eastAsia"/>
                <w:color w:val="000000" w:themeColor="text1"/>
                <w:sz w:val="24"/>
                <w:szCs w:val="30"/>
              </w:rPr>
              <w:t>负责人</w:t>
            </w:r>
          </w:p>
        </w:tc>
        <w:tc>
          <w:tcPr>
            <w:tcW w:w="7280" w:type="dxa"/>
            <w:gridSpan w:val="6"/>
          </w:tcPr>
          <w:p w14:paraId="2F5E810E" w14:textId="77777777" w:rsidR="00B25565" w:rsidRPr="00EF29D3" w:rsidRDefault="00B25565">
            <w:pPr>
              <w:rPr>
                <w:rFonts w:ascii="仿宋_GB2312" w:eastAsia="仿宋_GB2312"/>
                <w:color w:val="000000" w:themeColor="text1"/>
                <w:sz w:val="24"/>
                <w:szCs w:val="30"/>
              </w:rPr>
            </w:pPr>
            <w:r w:rsidRPr="00EF29D3">
              <w:rPr>
                <w:rFonts w:ascii="仿宋_GB2312" w:eastAsia="仿宋_GB2312" w:hint="eastAsia"/>
                <w:color w:val="000000" w:themeColor="text1"/>
                <w:sz w:val="24"/>
                <w:szCs w:val="30"/>
              </w:rPr>
              <w:t>（是否已提交一周教学内容设计、一周教学视频至所在学院）</w:t>
            </w:r>
          </w:p>
          <w:p w14:paraId="5789BA46" w14:textId="77777777" w:rsidR="00B25565" w:rsidRPr="00EF29D3" w:rsidRDefault="00B25565">
            <w:pPr>
              <w:rPr>
                <w:rFonts w:ascii="仿宋_GB2312" w:eastAsia="仿宋_GB2312"/>
                <w:color w:val="000000" w:themeColor="text1"/>
                <w:sz w:val="24"/>
                <w:szCs w:val="30"/>
              </w:rPr>
            </w:pPr>
          </w:p>
          <w:p w14:paraId="59BBE525" w14:textId="77777777" w:rsidR="00B25565" w:rsidRPr="00EF29D3" w:rsidRDefault="00B25565">
            <w:pPr>
              <w:rPr>
                <w:rFonts w:ascii="仿宋_GB2312" w:eastAsia="仿宋_GB2312"/>
                <w:color w:val="000000" w:themeColor="text1"/>
                <w:sz w:val="24"/>
                <w:szCs w:val="30"/>
              </w:rPr>
            </w:pPr>
          </w:p>
          <w:p w14:paraId="4B32F15F" w14:textId="77777777" w:rsidR="00B25565" w:rsidRPr="00EF29D3" w:rsidRDefault="00B25565">
            <w:pPr>
              <w:rPr>
                <w:rFonts w:ascii="仿宋_GB2312" w:eastAsia="仿宋_GB2312"/>
                <w:color w:val="000000" w:themeColor="text1"/>
                <w:sz w:val="24"/>
                <w:szCs w:val="30"/>
              </w:rPr>
            </w:pPr>
            <w:r w:rsidRPr="00EF29D3">
              <w:rPr>
                <w:rFonts w:ascii="仿宋_GB2312" w:eastAsia="仿宋_GB2312" w:hint="eastAsia"/>
                <w:color w:val="000000" w:themeColor="text1"/>
                <w:sz w:val="24"/>
                <w:szCs w:val="30"/>
              </w:rPr>
              <w:t xml:space="preserve">                                           签字：</w:t>
            </w:r>
          </w:p>
          <w:p w14:paraId="1E70B6DB" w14:textId="1A3D87E8" w:rsidR="00B25565" w:rsidRPr="00EF29D3" w:rsidRDefault="00B25565">
            <w:pPr>
              <w:rPr>
                <w:rFonts w:ascii="仿宋_GB2312" w:eastAsia="仿宋_GB2312"/>
                <w:color w:val="000000" w:themeColor="text1"/>
                <w:sz w:val="24"/>
                <w:szCs w:val="30"/>
              </w:rPr>
            </w:pPr>
            <w:r w:rsidRPr="00EF29D3">
              <w:rPr>
                <w:rFonts w:ascii="仿宋_GB2312" w:eastAsia="仿宋_GB2312" w:hint="eastAsia"/>
                <w:color w:val="000000" w:themeColor="text1"/>
                <w:sz w:val="24"/>
                <w:szCs w:val="30"/>
              </w:rPr>
              <w:t xml:space="preserve">                                              年   月   日</w:t>
            </w:r>
          </w:p>
        </w:tc>
      </w:tr>
      <w:tr w:rsidR="00EF29D3" w:rsidRPr="00EF29D3" w14:paraId="2FEB9393" w14:textId="77777777" w:rsidTr="00A227A8">
        <w:trPr>
          <w:trHeight w:val="1527"/>
        </w:trPr>
        <w:tc>
          <w:tcPr>
            <w:tcW w:w="1242" w:type="dxa"/>
            <w:vAlign w:val="center"/>
          </w:tcPr>
          <w:p w14:paraId="01A1895E" w14:textId="4047419F" w:rsidR="00B25565" w:rsidRPr="00EF29D3" w:rsidRDefault="00B25565" w:rsidP="00EC7B3F">
            <w:pPr>
              <w:jc w:val="center"/>
              <w:rPr>
                <w:rFonts w:ascii="仿宋_GB2312" w:eastAsia="仿宋_GB2312"/>
                <w:color w:val="000000" w:themeColor="text1"/>
                <w:sz w:val="24"/>
                <w:szCs w:val="30"/>
              </w:rPr>
            </w:pPr>
            <w:r w:rsidRPr="00EF29D3">
              <w:rPr>
                <w:rFonts w:ascii="仿宋_GB2312" w:eastAsia="仿宋_GB2312" w:hint="eastAsia"/>
                <w:color w:val="000000" w:themeColor="text1"/>
                <w:sz w:val="24"/>
                <w:szCs w:val="30"/>
              </w:rPr>
              <w:t>二级院部意见</w:t>
            </w:r>
          </w:p>
        </w:tc>
        <w:tc>
          <w:tcPr>
            <w:tcW w:w="7280" w:type="dxa"/>
            <w:gridSpan w:val="6"/>
            <w:vAlign w:val="center"/>
          </w:tcPr>
          <w:p w14:paraId="44364E05" w14:textId="77777777" w:rsidR="00B25565" w:rsidRPr="00EF29D3" w:rsidRDefault="00B25565" w:rsidP="00B25565">
            <w:pPr>
              <w:rPr>
                <w:rFonts w:ascii="仿宋_GB2312" w:eastAsia="仿宋_GB2312"/>
                <w:color w:val="000000" w:themeColor="text1"/>
                <w:sz w:val="24"/>
                <w:szCs w:val="30"/>
              </w:rPr>
            </w:pPr>
          </w:p>
          <w:p w14:paraId="725BE4B7" w14:textId="77777777" w:rsidR="00B25565" w:rsidRPr="00EF29D3" w:rsidRDefault="00B25565" w:rsidP="00B25565">
            <w:pPr>
              <w:rPr>
                <w:rFonts w:ascii="仿宋_GB2312" w:eastAsia="仿宋_GB2312"/>
                <w:color w:val="000000" w:themeColor="text1"/>
                <w:sz w:val="24"/>
                <w:szCs w:val="30"/>
              </w:rPr>
            </w:pPr>
          </w:p>
          <w:p w14:paraId="4A622496" w14:textId="77777777" w:rsidR="00B25565" w:rsidRPr="00EF29D3" w:rsidRDefault="00B25565" w:rsidP="00B25565">
            <w:pPr>
              <w:rPr>
                <w:rFonts w:ascii="仿宋_GB2312" w:eastAsia="仿宋_GB2312"/>
                <w:color w:val="000000" w:themeColor="text1"/>
                <w:sz w:val="24"/>
                <w:szCs w:val="30"/>
              </w:rPr>
            </w:pPr>
            <w:r w:rsidRPr="00EF29D3">
              <w:rPr>
                <w:rFonts w:ascii="仿宋_GB2312" w:eastAsia="仿宋_GB2312" w:hint="eastAsia"/>
                <w:color w:val="000000" w:themeColor="text1"/>
                <w:sz w:val="24"/>
                <w:szCs w:val="30"/>
              </w:rPr>
              <w:t xml:space="preserve">                                           签字：</w:t>
            </w:r>
          </w:p>
          <w:p w14:paraId="5F2C327A" w14:textId="77777777" w:rsidR="00AC666B" w:rsidRPr="00EF29D3" w:rsidRDefault="00AC666B" w:rsidP="00B25565">
            <w:pPr>
              <w:rPr>
                <w:rFonts w:ascii="仿宋_GB2312" w:eastAsia="仿宋_GB2312"/>
                <w:color w:val="000000" w:themeColor="text1"/>
                <w:sz w:val="24"/>
                <w:szCs w:val="30"/>
              </w:rPr>
            </w:pPr>
          </w:p>
          <w:p w14:paraId="2D1F96DE" w14:textId="32225BBF" w:rsidR="00B25565" w:rsidRPr="00EF29D3" w:rsidRDefault="00B25565" w:rsidP="00B25565">
            <w:pPr>
              <w:jc w:val="center"/>
              <w:rPr>
                <w:rFonts w:ascii="仿宋_GB2312" w:eastAsia="仿宋_GB2312"/>
                <w:color w:val="000000" w:themeColor="text1"/>
                <w:sz w:val="24"/>
                <w:szCs w:val="30"/>
              </w:rPr>
            </w:pPr>
            <w:r w:rsidRPr="00EF29D3">
              <w:rPr>
                <w:rFonts w:ascii="仿宋_GB2312" w:eastAsia="仿宋_GB2312" w:hint="eastAsia"/>
                <w:color w:val="000000" w:themeColor="text1"/>
                <w:sz w:val="24"/>
                <w:szCs w:val="30"/>
              </w:rPr>
              <w:t xml:space="preserve">                                              年   月   日</w:t>
            </w:r>
          </w:p>
        </w:tc>
      </w:tr>
      <w:tr w:rsidR="00EF29D3" w:rsidRPr="00EF29D3" w14:paraId="01FE33E9" w14:textId="77777777" w:rsidTr="00A227A8">
        <w:trPr>
          <w:trHeight w:val="1549"/>
        </w:trPr>
        <w:tc>
          <w:tcPr>
            <w:tcW w:w="1242" w:type="dxa"/>
            <w:vAlign w:val="center"/>
          </w:tcPr>
          <w:p w14:paraId="4F50E124" w14:textId="07A7477D" w:rsidR="00AC666B" w:rsidRPr="00EF29D3" w:rsidRDefault="0016409B" w:rsidP="00EE5E16">
            <w:pPr>
              <w:jc w:val="center"/>
              <w:rPr>
                <w:rFonts w:ascii="仿宋_GB2312" w:eastAsia="仿宋_GB2312"/>
                <w:color w:val="000000" w:themeColor="text1"/>
                <w:sz w:val="24"/>
                <w:szCs w:val="30"/>
              </w:rPr>
            </w:pPr>
            <w:r w:rsidRPr="00EF29D3">
              <w:rPr>
                <w:rFonts w:ascii="仿宋_GB2312" w:eastAsia="仿宋_GB2312" w:hint="eastAsia"/>
                <w:color w:val="000000" w:themeColor="text1"/>
                <w:sz w:val="24"/>
                <w:szCs w:val="30"/>
              </w:rPr>
              <w:t>在线精品课程</w:t>
            </w:r>
            <w:r w:rsidR="00AC666B" w:rsidRPr="00EF29D3">
              <w:rPr>
                <w:rFonts w:ascii="仿宋_GB2312" w:eastAsia="仿宋_GB2312" w:hint="eastAsia"/>
                <w:color w:val="000000" w:themeColor="text1"/>
                <w:sz w:val="24"/>
                <w:szCs w:val="30"/>
              </w:rPr>
              <w:t>负责人（</w:t>
            </w:r>
            <w:r w:rsidRPr="00EF29D3">
              <w:rPr>
                <w:rFonts w:ascii="仿宋_GB2312" w:eastAsia="仿宋_GB2312" w:hint="eastAsia"/>
                <w:color w:val="000000" w:themeColor="text1"/>
                <w:sz w:val="24"/>
                <w:szCs w:val="30"/>
              </w:rPr>
              <w:t>在线精品课程</w:t>
            </w:r>
            <w:r w:rsidR="00AC666B" w:rsidRPr="00EF29D3">
              <w:rPr>
                <w:rFonts w:ascii="仿宋_GB2312" w:eastAsia="仿宋_GB2312" w:hint="eastAsia"/>
                <w:color w:val="000000" w:themeColor="text1"/>
                <w:sz w:val="24"/>
                <w:szCs w:val="30"/>
              </w:rPr>
              <w:t>平台管理员）意见</w:t>
            </w:r>
          </w:p>
        </w:tc>
        <w:tc>
          <w:tcPr>
            <w:tcW w:w="7280" w:type="dxa"/>
            <w:gridSpan w:val="6"/>
            <w:vAlign w:val="center"/>
          </w:tcPr>
          <w:p w14:paraId="6B266C46" w14:textId="77777777" w:rsidR="00B25565" w:rsidRPr="00EF29D3" w:rsidRDefault="00B25565" w:rsidP="00B25565">
            <w:pPr>
              <w:rPr>
                <w:rFonts w:ascii="仿宋_GB2312" w:eastAsia="仿宋_GB2312"/>
                <w:color w:val="000000" w:themeColor="text1"/>
                <w:sz w:val="24"/>
                <w:szCs w:val="30"/>
              </w:rPr>
            </w:pPr>
          </w:p>
          <w:p w14:paraId="3C14BAFB" w14:textId="77777777" w:rsidR="00B25565" w:rsidRPr="00EF29D3" w:rsidRDefault="00B25565" w:rsidP="00B25565">
            <w:pPr>
              <w:rPr>
                <w:rFonts w:ascii="仿宋_GB2312" w:eastAsia="仿宋_GB2312"/>
                <w:color w:val="000000" w:themeColor="text1"/>
                <w:sz w:val="24"/>
                <w:szCs w:val="30"/>
              </w:rPr>
            </w:pPr>
          </w:p>
          <w:p w14:paraId="02560B46" w14:textId="77777777" w:rsidR="00B25565" w:rsidRPr="00EF29D3" w:rsidRDefault="00B25565" w:rsidP="00B25565">
            <w:pPr>
              <w:rPr>
                <w:rFonts w:ascii="仿宋_GB2312" w:eastAsia="仿宋_GB2312"/>
                <w:color w:val="000000" w:themeColor="text1"/>
                <w:sz w:val="24"/>
                <w:szCs w:val="30"/>
              </w:rPr>
            </w:pPr>
            <w:r w:rsidRPr="00EF29D3">
              <w:rPr>
                <w:rFonts w:ascii="仿宋_GB2312" w:eastAsia="仿宋_GB2312" w:hint="eastAsia"/>
                <w:color w:val="000000" w:themeColor="text1"/>
                <w:sz w:val="24"/>
                <w:szCs w:val="30"/>
              </w:rPr>
              <w:t xml:space="preserve">                                           签字：</w:t>
            </w:r>
          </w:p>
          <w:p w14:paraId="3D995A65" w14:textId="77777777" w:rsidR="00AC666B" w:rsidRPr="00EF29D3" w:rsidRDefault="00AC666B" w:rsidP="00B25565">
            <w:pPr>
              <w:rPr>
                <w:rFonts w:ascii="仿宋_GB2312" w:eastAsia="仿宋_GB2312"/>
                <w:color w:val="000000" w:themeColor="text1"/>
                <w:sz w:val="24"/>
                <w:szCs w:val="30"/>
              </w:rPr>
            </w:pPr>
          </w:p>
          <w:p w14:paraId="6CD9FE50" w14:textId="39FB38F9" w:rsidR="00B25565" w:rsidRPr="00EF29D3" w:rsidRDefault="00B25565" w:rsidP="00B25565">
            <w:pPr>
              <w:jc w:val="center"/>
              <w:rPr>
                <w:rFonts w:ascii="仿宋_GB2312" w:eastAsia="仿宋_GB2312"/>
                <w:color w:val="000000" w:themeColor="text1"/>
                <w:sz w:val="24"/>
                <w:szCs w:val="30"/>
              </w:rPr>
            </w:pPr>
            <w:r w:rsidRPr="00EF29D3">
              <w:rPr>
                <w:rFonts w:ascii="仿宋_GB2312" w:eastAsia="仿宋_GB2312" w:hint="eastAsia"/>
                <w:color w:val="000000" w:themeColor="text1"/>
                <w:sz w:val="24"/>
                <w:szCs w:val="30"/>
              </w:rPr>
              <w:t xml:space="preserve">                                              年   月   日</w:t>
            </w:r>
          </w:p>
        </w:tc>
      </w:tr>
      <w:tr w:rsidR="00EF29D3" w:rsidRPr="00EF29D3" w14:paraId="086C479A" w14:textId="77777777" w:rsidTr="00AC666B">
        <w:trPr>
          <w:trHeight w:val="1549"/>
        </w:trPr>
        <w:tc>
          <w:tcPr>
            <w:tcW w:w="1242" w:type="dxa"/>
            <w:vAlign w:val="center"/>
          </w:tcPr>
          <w:p w14:paraId="5A510228" w14:textId="77777777" w:rsidR="00AC666B" w:rsidRPr="00EF29D3" w:rsidRDefault="00AC666B" w:rsidP="00EC7B3F">
            <w:pPr>
              <w:jc w:val="center"/>
              <w:rPr>
                <w:rFonts w:ascii="仿宋_GB2312" w:eastAsia="仿宋_GB2312"/>
                <w:color w:val="000000" w:themeColor="text1"/>
                <w:sz w:val="24"/>
                <w:szCs w:val="30"/>
              </w:rPr>
            </w:pPr>
            <w:r w:rsidRPr="00EF29D3">
              <w:rPr>
                <w:rFonts w:ascii="仿宋_GB2312" w:eastAsia="仿宋_GB2312" w:hint="eastAsia"/>
                <w:color w:val="000000" w:themeColor="text1"/>
                <w:sz w:val="24"/>
                <w:szCs w:val="30"/>
              </w:rPr>
              <w:t>教务部</w:t>
            </w:r>
          </w:p>
          <w:p w14:paraId="2B30D630" w14:textId="70CC9D15" w:rsidR="00AC666B" w:rsidRPr="00EF29D3" w:rsidRDefault="00AC666B" w:rsidP="00EC7B3F">
            <w:pPr>
              <w:jc w:val="center"/>
              <w:rPr>
                <w:rFonts w:ascii="仿宋_GB2312" w:eastAsia="仿宋_GB2312"/>
                <w:color w:val="000000" w:themeColor="text1"/>
                <w:sz w:val="24"/>
                <w:szCs w:val="30"/>
              </w:rPr>
            </w:pPr>
            <w:r w:rsidRPr="00EF29D3">
              <w:rPr>
                <w:rFonts w:ascii="仿宋_GB2312" w:eastAsia="仿宋_GB2312" w:hint="eastAsia"/>
                <w:color w:val="000000" w:themeColor="text1"/>
                <w:sz w:val="24"/>
                <w:szCs w:val="30"/>
              </w:rPr>
              <w:t>意见</w:t>
            </w:r>
          </w:p>
        </w:tc>
        <w:tc>
          <w:tcPr>
            <w:tcW w:w="7280" w:type="dxa"/>
            <w:gridSpan w:val="6"/>
            <w:vAlign w:val="center"/>
          </w:tcPr>
          <w:p w14:paraId="709A012E" w14:textId="77777777" w:rsidR="00AC666B" w:rsidRPr="00EF29D3" w:rsidRDefault="00AC666B" w:rsidP="00AC666B">
            <w:pPr>
              <w:rPr>
                <w:rFonts w:ascii="仿宋_GB2312" w:eastAsia="仿宋_GB2312"/>
                <w:color w:val="000000" w:themeColor="text1"/>
                <w:sz w:val="24"/>
                <w:szCs w:val="30"/>
              </w:rPr>
            </w:pPr>
          </w:p>
          <w:p w14:paraId="0BBD9ECA" w14:textId="77777777" w:rsidR="00AC666B" w:rsidRPr="00EF29D3" w:rsidRDefault="00AC666B" w:rsidP="00A227A8">
            <w:pPr>
              <w:ind w:firstLineChars="2100" w:firstLine="5040"/>
              <w:rPr>
                <w:rFonts w:ascii="仿宋_GB2312" w:eastAsia="仿宋_GB2312"/>
                <w:color w:val="000000" w:themeColor="text1"/>
                <w:sz w:val="24"/>
                <w:szCs w:val="30"/>
              </w:rPr>
            </w:pPr>
            <w:r w:rsidRPr="00EF29D3">
              <w:rPr>
                <w:rFonts w:ascii="仿宋_GB2312" w:eastAsia="仿宋_GB2312" w:hint="eastAsia"/>
                <w:color w:val="000000" w:themeColor="text1"/>
                <w:sz w:val="24"/>
                <w:szCs w:val="30"/>
              </w:rPr>
              <w:t>签字：</w:t>
            </w:r>
          </w:p>
          <w:p w14:paraId="3F2DB9FF" w14:textId="77777777" w:rsidR="00AC666B" w:rsidRPr="00EF29D3" w:rsidRDefault="00AC666B" w:rsidP="00A227A8">
            <w:pPr>
              <w:ind w:firstLineChars="2100" w:firstLine="5040"/>
              <w:rPr>
                <w:rFonts w:ascii="仿宋_GB2312" w:eastAsia="仿宋_GB2312"/>
                <w:color w:val="000000" w:themeColor="text1"/>
                <w:sz w:val="24"/>
                <w:szCs w:val="30"/>
              </w:rPr>
            </w:pPr>
          </w:p>
          <w:p w14:paraId="0B95AF21" w14:textId="048154AC" w:rsidR="00AC666B" w:rsidRPr="00EF29D3" w:rsidRDefault="00AC666B" w:rsidP="00AC666B">
            <w:pPr>
              <w:rPr>
                <w:rFonts w:ascii="仿宋_GB2312" w:eastAsia="仿宋_GB2312"/>
                <w:color w:val="000000" w:themeColor="text1"/>
                <w:sz w:val="24"/>
                <w:szCs w:val="30"/>
              </w:rPr>
            </w:pPr>
            <w:r w:rsidRPr="00EF29D3">
              <w:rPr>
                <w:rFonts w:ascii="仿宋_GB2312" w:eastAsia="仿宋_GB2312" w:hint="eastAsia"/>
                <w:color w:val="000000" w:themeColor="text1"/>
                <w:sz w:val="24"/>
                <w:szCs w:val="30"/>
              </w:rPr>
              <w:t xml:space="preserve">                                              年   月   日</w:t>
            </w:r>
          </w:p>
        </w:tc>
      </w:tr>
    </w:tbl>
    <w:p w14:paraId="1EDCA71E" w14:textId="323FAA97" w:rsidR="00941ACF" w:rsidRPr="00EF29D3" w:rsidRDefault="00941ACF" w:rsidP="00941ACF">
      <w:pPr>
        <w:rPr>
          <w:rFonts w:ascii="仿宋" w:eastAsia="仿宋" w:hAnsi="仿宋"/>
          <w:b/>
          <w:color w:val="000000" w:themeColor="text1"/>
          <w:sz w:val="32"/>
          <w:szCs w:val="32"/>
        </w:rPr>
      </w:pPr>
      <w:r w:rsidRPr="00EF29D3">
        <w:rPr>
          <w:rFonts w:ascii="仿宋_GB2312" w:eastAsia="仿宋_GB2312" w:hint="eastAsia"/>
          <w:color w:val="000000" w:themeColor="text1"/>
          <w:sz w:val="30"/>
          <w:szCs w:val="30"/>
        </w:rPr>
        <w:lastRenderedPageBreak/>
        <w:t>附件</w:t>
      </w:r>
      <w:r w:rsidR="00EC7B3F" w:rsidRPr="00EF29D3">
        <w:rPr>
          <w:rFonts w:ascii="仿宋_GB2312" w:eastAsia="仿宋_GB2312" w:hint="eastAsia"/>
          <w:color w:val="000000" w:themeColor="text1"/>
          <w:sz w:val="30"/>
          <w:szCs w:val="30"/>
        </w:rPr>
        <w:t>2</w:t>
      </w:r>
      <w:r w:rsidRPr="00EF29D3">
        <w:rPr>
          <w:rFonts w:ascii="仿宋_GB2312" w:eastAsia="仿宋_GB2312" w:hint="eastAsia"/>
          <w:color w:val="000000" w:themeColor="text1"/>
          <w:sz w:val="30"/>
          <w:szCs w:val="30"/>
        </w:rPr>
        <w:t>：</w:t>
      </w:r>
    </w:p>
    <w:p w14:paraId="60D64760" w14:textId="1A9E4BEA" w:rsidR="00941ACF" w:rsidRPr="00EF29D3" w:rsidRDefault="00941ACF" w:rsidP="00941ACF">
      <w:pPr>
        <w:ind w:firstLineChars="600" w:firstLine="1928"/>
        <w:rPr>
          <w:rFonts w:ascii="仿宋" w:eastAsia="仿宋" w:hAnsi="仿宋"/>
          <w:b/>
          <w:color w:val="000000" w:themeColor="text1"/>
          <w:sz w:val="32"/>
          <w:szCs w:val="32"/>
        </w:rPr>
      </w:pPr>
      <w:r w:rsidRPr="00EF29D3">
        <w:rPr>
          <w:rFonts w:ascii="仿宋" w:eastAsia="仿宋" w:hAnsi="仿宋" w:hint="eastAsia"/>
          <w:b/>
          <w:color w:val="000000" w:themeColor="text1"/>
          <w:sz w:val="32"/>
          <w:szCs w:val="32"/>
        </w:rPr>
        <w:t>三一工学院</w:t>
      </w:r>
      <w:r w:rsidR="0016409B" w:rsidRPr="00EF29D3">
        <w:rPr>
          <w:rFonts w:ascii="仿宋" w:eastAsia="仿宋" w:hAnsi="仿宋" w:hint="eastAsia"/>
          <w:b/>
          <w:color w:val="000000" w:themeColor="text1"/>
          <w:sz w:val="32"/>
          <w:szCs w:val="32"/>
        </w:rPr>
        <w:t>在线精品课程</w:t>
      </w:r>
      <w:r w:rsidRPr="00EF29D3">
        <w:rPr>
          <w:rFonts w:ascii="仿宋" w:eastAsia="仿宋" w:hAnsi="仿宋" w:hint="eastAsia"/>
          <w:b/>
          <w:color w:val="000000" w:themeColor="text1"/>
          <w:sz w:val="32"/>
          <w:szCs w:val="32"/>
        </w:rPr>
        <w:t>建设标准</w:t>
      </w:r>
    </w:p>
    <w:p w14:paraId="5E6CE60E" w14:textId="4444592D" w:rsidR="008E27FA" w:rsidRPr="00EF29D3" w:rsidRDefault="008E27FA" w:rsidP="002E3960">
      <w:pPr>
        <w:spacing w:line="520" w:lineRule="exact"/>
        <w:ind w:firstLineChars="200" w:firstLine="602"/>
        <w:rPr>
          <w:rFonts w:ascii="仿宋" w:eastAsia="仿宋" w:hAnsi="仿宋"/>
          <w:b/>
          <w:color w:val="000000" w:themeColor="text1"/>
          <w:sz w:val="30"/>
          <w:szCs w:val="30"/>
        </w:rPr>
      </w:pPr>
      <w:r w:rsidRPr="00EF29D3">
        <w:rPr>
          <w:rFonts w:ascii="仿宋" w:eastAsia="仿宋" w:hAnsi="仿宋" w:hint="eastAsia"/>
          <w:b/>
          <w:color w:val="000000" w:themeColor="text1"/>
          <w:sz w:val="30"/>
          <w:szCs w:val="30"/>
        </w:rPr>
        <w:t>一、课程团队</w:t>
      </w:r>
    </w:p>
    <w:p w14:paraId="68A98C01" w14:textId="6028A713" w:rsidR="008E27FA" w:rsidRPr="00EF29D3" w:rsidRDefault="00AD24CB" w:rsidP="002E3960">
      <w:pPr>
        <w:spacing w:line="520" w:lineRule="exact"/>
        <w:ind w:firstLineChars="200" w:firstLine="600"/>
        <w:rPr>
          <w:rFonts w:ascii="仿宋" w:eastAsia="仿宋" w:hAnsi="仿宋"/>
          <w:color w:val="000000" w:themeColor="text1"/>
          <w:sz w:val="30"/>
          <w:szCs w:val="30"/>
        </w:rPr>
      </w:pPr>
      <w:r w:rsidRPr="00EF29D3">
        <w:rPr>
          <w:rFonts w:ascii="仿宋" w:eastAsia="仿宋" w:hAnsi="仿宋"/>
          <w:color w:val="000000" w:themeColor="text1"/>
          <w:sz w:val="30"/>
          <w:szCs w:val="30"/>
        </w:rPr>
        <w:t>（</w:t>
      </w:r>
      <w:r w:rsidRPr="00EF29D3">
        <w:rPr>
          <w:rFonts w:ascii="仿宋" w:eastAsia="仿宋" w:hAnsi="仿宋" w:hint="eastAsia"/>
          <w:color w:val="000000" w:themeColor="text1"/>
          <w:sz w:val="30"/>
          <w:szCs w:val="30"/>
        </w:rPr>
        <w:t>一）</w:t>
      </w:r>
      <w:r w:rsidR="008E27FA" w:rsidRPr="00EF29D3">
        <w:rPr>
          <w:rFonts w:ascii="仿宋" w:eastAsia="仿宋" w:hAnsi="仿宋"/>
          <w:color w:val="000000" w:themeColor="text1"/>
          <w:sz w:val="30"/>
          <w:szCs w:val="30"/>
        </w:rPr>
        <w:t>课程负责人须为</w:t>
      </w:r>
      <w:r w:rsidR="008E27FA" w:rsidRPr="00EF29D3">
        <w:rPr>
          <w:rFonts w:ascii="仿宋" w:eastAsia="仿宋" w:hAnsi="仿宋" w:hint="eastAsia"/>
          <w:color w:val="000000" w:themeColor="text1"/>
          <w:sz w:val="30"/>
          <w:szCs w:val="30"/>
        </w:rPr>
        <w:t>我校</w:t>
      </w:r>
      <w:r w:rsidR="008E27FA" w:rsidRPr="00EF29D3">
        <w:rPr>
          <w:rFonts w:ascii="仿宋" w:eastAsia="仿宋" w:hAnsi="仿宋"/>
          <w:color w:val="000000" w:themeColor="text1"/>
          <w:sz w:val="30"/>
          <w:szCs w:val="30"/>
        </w:rPr>
        <w:t>正式聘用的教师，具有丰富的教学经验和较高学术造诣，至少</w:t>
      </w:r>
      <w:proofErr w:type="gramStart"/>
      <w:r w:rsidR="008E27FA" w:rsidRPr="00EF29D3">
        <w:rPr>
          <w:rFonts w:ascii="仿宋" w:eastAsia="仿宋" w:hAnsi="仿宋"/>
          <w:color w:val="000000" w:themeColor="text1"/>
          <w:sz w:val="30"/>
          <w:szCs w:val="30"/>
        </w:rPr>
        <w:t>应承担本课程</w:t>
      </w:r>
      <w:proofErr w:type="gramEnd"/>
      <w:r w:rsidR="008E27FA" w:rsidRPr="00EF29D3">
        <w:rPr>
          <w:rFonts w:ascii="仿宋" w:eastAsia="仿宋" w:hAnsi="仿宋"/>
          <w:color w:val="000000" w:themeColor="text1"/>
          <w:sz w:val="30"/>
          <w:szCs w:val="30"/>
        </w:rPr>
        <w:t xml:space="preserve"> 30%以上的授课视频录制任务。</w:t>
      </w:r>
    </w:p>
    <w:p w14:paraId="4B6CEB1D" w14:textId="06828201" w:rsidR="008E27FA" w:rsidRPr="00EF29D3" w:rsidRDefault="00AD24CB" w:rsidP="002E3960">
      <w:pPr>
        <w:spacing w:line="520" w:lineRule="exact"/>
        <w:ind w:firstLineChars="200" w:firstLine="600"/>
        <w:rPr>
          <w:rFonts w:ascii="仿宋" w:eastAsia="仿宋" w:hAnsi="仿宋"/>
          <w:color w:val="000000" w:themeColor="text1"/>
          <w:sz w:val="30"/>
          <w:szCs w:val="30"/>
        </w:rPr>
      </w:pPr>
      <w:r w:rsidRPr="00EF29D3">
        <w:rPr>
          <w:rFonts w:ascii="仿宋" w:eastAsia="仿宋" w:hAnsi="仿宋"/>
          <w:color w:val="000000" w:themeColor="text1"/>
          <w:sz w:val="30"/>
          <w:szCs w:val="30"/>
        </w:rPr>
        <w:t>（</w:t>
      </w:r>
      <w:r w:rsidRPr="00EF29D3">
        <w:rPr>
          <w:rFonts w:ascii="仿宋" w:eastAsia="仿宋" w:hAnsi="仿宋" w:hint="eastAsia"/>
          <w:color w:val="000000" w:themeColor="text1"/>
          <w:sz w:val="30"/>
          <w:szCs w:val="30"/>
        </w:rPr>
        <w:t>二）</w:t>
      </w:r>
      <w:r w:rsidR="008E27FA" w:rsidRPr="00EF29D3">
        <w:rPr>
          <w:rFonts w:ascii="仿宋" w:eastAsia="仿宋" w:hAnsi="仿宋"/>
          <w:color w:val="000000" w:themeColor="text1"/>
          <w:sz w:val="30"/>
          <w:szCs w:val="30"/>
        </w:rPr>
        <w:t>主讲教师3 至 5 人，至少有</w:t>
      </w:r>
      <w:r w:rsidRPr="00EF29D3">
        <w:rPr>
          <w:rFonts w:ascii="仿宋" w:eastAsia="仿宋" w:hAnsi="仿宋" w:hint="eastAsia"/>
          <w:color w:val="000000" w:themeColor="text1"/>
          <w:sz w:val="30"/>
          <w:szCs w:val="30"/>
        </w:rPr>
        <w:t>二</w:t>
      </w:r>
      <w:r w:rsidR="008E27FA" w:rsidRPr="00EF29D3">
        <w:rPr>
          <w:rFonts w:ascii="仿宋" w:eastAsia="仿宋" w:hAnsi="仿宋"/>
          <w:color w:val="000000" w:themeColor="text1"/>
          <w:sz w:val="30"/>
          <w:szCs w:val="30"/>
        </w:rPr>
        <w:t>年以上本课程主讲经验，主讲教师师德好，教学能力强，积极投身信息技术与教育教学深度融合的教学改革。</w:t>
      </w:r>
    </w:p>
    <w:p w14:paraId="12C27CF5" w14:textId="77CE6D30" w:rsidR="008E27FA" w:rsidRPr="00EF29D3" w:rsidRDefault="00AD24CB" w:rsidP="002E3960">
      <w:pPr>
        <w:spacing w:line="520" w:lineRule="exact"/>
        <w:ind w:firstLineChars="200" w:firstLine="600"/>
        <w:rPr>
          <w:rFonts w:ascii="仿宋" w:eastAsia="仿宋" w:hAnsi="仿宋"/>
          <w:color w:val="000000" w:themeColor="text1"/>
          <w:sz w:val="30"/>
          <w:szCs w:val="30"/>
        </w:rPr>
      </w:pPr>
      <w:r w:rsidRPr="00EF29D3">
        <w:rPr>
          <w:rFonts w:ascii="仿宋" w:eastAsia="仿宋" w:hAnsi="仿宋"/>
          <w:color w:val="000000" w:themeColor="text1"/>
          <w:sz w:val="30"/>
          <w:szCs w:val="30"/>
        </w:rPr>
        <w:t>（</w:t>
      </w:r>
      <w:r w:rsidRPr="00EF29D3">
        <w:rPr>
          <w:rFonts w:ascii="仿宋" w:eastAsia="仿宋" w:hAnsi="仿宋" w:hint="eastAsia"/>
          <w:color w:val="000000" w:themeColor="text1"/>
          <w:sz w:val="30"/>
          <w:szCs w:val="30"/>
        </w:rPr>
        <w:t>三）</w:t>
      </w:r>
      <w:r w:rsidR="008E27FA" w:rsidRPr="00EF29D3">
        <w:rPr>
          <w:rFonts w:ascii="仿宋" w:eastAsia="仿宋" w:hAnsi="仿宋"/>
          <w:color w:val="000000" w:themeColor="text1"/>
          <w:sz w:val="30"/>
          <w:szCs w:val="30"/>
        </w:rPr>
        <w:t>课程团队配备必要的助理教师，课程团队结构合理、人员稳定。</w:t>
      </w:r>
    </w:p>
    <w:p w14:paraId="36CDF8EA" w14:textId="7545668A" w:rsidR="00941ACF" w:rsidRPr="00EF29D3" w:rsidRDefault="00AD24CB" w:rsidP="002E3960">
      <w:pPr>
        <w:spacing w:line="520" w:lineRule="exact"/>
        <w:ind w:firstLineChars="200" w:firstLine="602"/>
        <w:rPr>
          <w:rFonts w:ascii="仿宋" w:eastAsia="仿宋" w:hAnsi="仿宋"/>
          <w:color w:val="000000" w:themeColor="text1"/>
          <w:sz w:val="30"/>
          <w:szCs w:val="30"/>
        </w:rPr>
      </w:pPr>
      <w:r w:rsidRPr="00EF29D3">
        <w:rPr>
          <w:rFonts w:ascii="仿宋" w:eastAsia="仿宋" w:hAnsi="仿宋" w:hint="eastAsia"/>
          <w:b/>
          <w:color w:val="000000" w:themeColor="text1"/>
          <w:sz w:val="30"/>
          <w:szCs w:val="30"/>
        </w:rPr>
        <w:t>二、</w:t>
      </w:r>
      <w:r w:rsidR="00941ACF" w:rsidRPr="00EF29D3">
        <w:rPr>
          <w:rFonts w:ascii="仿宋" w:eastAsia="仿宋" w:hAnsi="仿宋"/>
          <w:b/>
          <w:color w:val="000000" w:themeColor="text1"/>
          <w:sz w:val="30"/>
          <w:szCs w:val="30"/>
        </w:rPr>
        <w:t>课程要件</w:t>
      </w:r>
      <w:r w:rsidR="00941ACF" w:rsidRPr="00EF29D3">
        <w:rPr>
          <w:rFonts w:ascii="仿宋" w:eastAsia="仿宋" w:hAnsi="仿宋"/>
          <w:color w:val="000000" w:themeColor="text1"/>
          <w:sz w:val="30"/>
          <w:szCs w:val="30"/>
        </w:rPr>
        <w:t xml:space="preserve">  </w:t>
      </w:r>
      <w:r w:rsidR="00941ACF" w:rsidRPr="00EF29D3">
        <w:rPr>
          <w:rFonts w:ascii="仿宋" w:eastAsia="仿宋" w:hAnsi="仿宋"/>
          <w:color w:val="000000" w:themeColor="text1"/>
          <w:sz w:val="30"/>
          <w:szCs w:val="30"/>
        </w:rPr>
        <w:cr/>
        <w:t xml:space="preserve">   在线开放课程须在网络平台上搭建包括知识讲授、师生</w:t>
      </w:r>
      <w:r w:rsidR="00941ACF" w:rsidRPr="00EF29D3">
        <w:rPr>
          <w:rFonts w:ascii="仿宋" w:eastAsia="仿宋" w:hAnsi="仿宋" w:hint="eastAsia"/>
          <w:color w:val="000000" w:themeColor="text1"/>
          <w:sz w:val="30"/>
          <w:szCs w:val="30"/>
        </w:rPr>
        <w:t>互动、课程评价等全周期的学习过程，因此需要相对完整的课程要素来构建一门课程的框架，主要内容包括：</w:t>
      </w:r>
      <w:r w:rsidR="00941ACF" w:rsidRPr="00EF29D3">
        <w:rPr>
          <w:rFonts w:ascii="仿宋" w:eastAsia="仿宋" w:hAnsi="仿宋"/>
          <w:color w:val="000000" w:themeColor="text1"/>
          <w:sz w:val="30"/>
          <w:szCs w:val="30"/>
        </w:rPr>
        <w:t xml:space="preserve">  </w:t>
      </w:r>
      <w:r w:rsidR="00941ACF" w:rsidRPr="00EF29D3">
        <w:rPr>
          <w:rFonts w:ascii="仿宋" w:eastAsia="仿宋" w:hAnsi="仿宋"/>
          <w:color w:val="000000" w:themeColor="text1"/>
          <w:sz w:val="30"/>
          <w:szCs w:val="30"/>
        </w:rPr>
        <w:cr/>
      </w:r>
      <w:r w:rsidR="00941ACF" w:rsidRPr="00EF29D3">
        <w:rPr>
          <w:rFonts w:ascii="仿宋" w:eastAsia="仿宋" w:hAnsi="仿宋" w:hint="eastAsia"/>
          <w:color w:val="000000" w:themeColor="text1"/>
          <w:sz w:val="30"/>
          <w:szCs w:val="30"/>
        </w:rPr>
        <w:t xml:space="preserve">    </w:t>
      </w:r>
      <w:r w:rsidR="00941ACF" w:rsidRPr="00EF29D3">
        <w:rPr>
          <w:rFonts w:ascii="仿宋" w:eastAsia="仿宋" w:hAnsi="仿宋"/>
          <w:b/>
          <w:color w:val="000000" w:themeColor="text1"/>
          <w:sz w:val="30"/>
          <w:szCs w:val="30"/>
        </w:rPr>
        <w:t>(</w:t>
      </w:r>
      <w:proofErr w:type="gramStart"/>
      <w:r w:rsidR="00941ACF" w:rsidRPr="00EF29D3">
        <w:rPr>
          <w:rFonts w:ascii="仿宋" w:eastAsia="仿宋" w:hAnsi="仿宋"/>
          <w:b/>
          <w:color w:val="000000" w:themeColor="text1"/>
          <w:sz w:val="30"/>
          <w:szCs w:val="30"/>
        </w:rPr>
        <w:t>一</w:t>
      </w:r>
      <w:proofErr w:type="gramEnd"/>
      <w:r w:rsidR="00941ACF" w:rsidRPr="00EF29D3">
        <w:rPr>
          <w:rFonts w:ascii="仿宋" w:eastAsia="仿宋" w:hAnsi="仿宋"/>
          <w:b/>
          <w:color w:val="000000" w:themeColor="text1"/>
          <w:sz w:val="30"/>
          <w:szCs w:val="30"/>
        </w:rPr>
        <w:t>) 开课公告</w:t>
      </w:r>
      <w:r w:rsidR="00941ACF" w:rsidRPr="00EF29D3">
        <w:rPr>
          <w:rFonts w:ascii="仿宋" w:eastAsia="仿宋" w:hAnsi="仿宋"/>
          <w:color w:val="000000" w:themeColor="text1"/>
          <w:sz w:val="30"/>
          <w:szCs w:val="30"/>
        </w:rPr>
        <w:t xml:space="preserve">  </w:t>
      </w:r>
      <w:r w:rsidR="00941ACF" w:rsidRPr="00EF29D3">
        <w:rPr>
          <w:rFonts w:ascii="仿宋" w:eastAsia="仿宋" w:hAnsi="仿宋"/>
          <w:color w:val="000000" w:themeColor="text1"/>
          <w:sz w:val="30"/>
          <w:szCs w:val="30"/>
        </w:rPr>
        <w:cr/>
        <w:t xml:space="preserve">   开课公告也称作“欢迎信”，用于向学生展示课程特色， </w:t>
      </w:r>
      <w:r w:rsidR="00941ACF" w:rsidRPr="00EF29D3">
        <w:rPr>
          <w:rFonts w:ascii="仿宋" w:eastAsia="仿宋" w:hAnsi="仿宋" w:hint="eastAsia"/>
          <w:color w:val="000000" w:themeColor="text1"/>
          <w:sz w:val="30"/>
          <w:szCs w:val="30"/>
        </w:rPr>
        <w:t>引导学生开展线上学习。</w:t>
      </w:r>
      <w:r w:rsidR="00941ACF" w:rsidRPr="00EF29D3">
        <w:rPr>
          <w:rFonts w:ascii="仿宋" w:eastAsia="仿宋" w:hAnsi="仿宋"/>
          <w:color w:val="000000" w:themeColor="text1"/>
          <w:sz w:val="30"/>
          <w:szCs w:val="30"/>
        </w:rPr>
        <w:t xml:space="preserve">  </w:t>
      </w:r>
      <w:r w:rsidR="00941ACF" w:rsidRPr="00EF29D3">
        <w:rPr>
          <w:rFonts w:ascii="仿宋" w:eastAsia="仿宋" w:hAnsi="仿宋"/>
          <w:color w:val="000000" w:themeColor="text1"/>
          <w:sz w:val="30"/>
          <w:szCs w:val="30"/>
        </w:rPr>
        <w:cr/>
        <w:t xml:space="preserve">    </w:t>
      </w:r>
      <w:r w:rsidR="00941ACF" w:rsidRPr="00EF29D3">
        <w:rPr>
          <w:rFonts w:ascii="仿宋" w:eastAsia="仿宋" w:hAnsi="仿宋"/>
          <w:b/>
          <w:color w:val="000000" w:themeColor="text1"/>
          <w:sz w:val="30"/>
          <w:szCs w:val="30"/>
        </w:rPr>
        <w:t>(二) 课程概述</w:t>
      </w:r>
      <w:r w:rsidR="00941ACF" w:rsidRPr="00EF29D3">
        <w:rPr>
          <w:rFonts w:ascii="仿宋" w:eastAsia="仿宋" w:hAnsi="仿宋"/>
          <w:color w:val="000000" w:themeColor="text1"/>
          <w:sz w:val="30"/>
          <w:szCs w:val="30"/>
        </w:rPr>
        <w:t xml:space="preserve">  </w:t>
      </w:r>
    </w:p>
    <w:p w14:paraId="16D2FFC7" w14:textId="77777777" w:rsidR="00941ACF" w:rsidRPr="00EF29D3" w:rsidRDefault="00941ACF" w:rsidP="002E3960">
      <w:pPr>
        <w:spacing w:line="520" w:lineRule="exact"/>
        <w:rPr>
          <w:rFonts w:ascii="仿宋" w:eastAsia="仿宋" w:hAnsi="仿宋"/>
          <w:color w:val="000000" w:themeColor="text1"/>
          <w:sz w:val="30"/>
          <w:szCs w:val="30"/>
        </w:rPr>
      </w:pPr>
      <w:r w:rsidRPr="00EF29D3">
        <w:rPr>
          <w:rFonts w:ascii="仿宋" w:eastAsia="仿宋" w:hAnsi="仿宋"/>
          <w:color w:val="000000" w:themeColor="text1"/>
          <w:sz w:val="30"/>
          <w:szCs w:val="30"/>
        </w:rPr>
        <w:t xml:space="preserve">     一般包括推介性简述、课程特点、定位、内容等。  </w:t>
      </w:r>
      <w:r w:rsidRPr="00EF29D3">
        <w:rPr>
          <w:rFonts w:ascii="仿宋" w:eastAsia="仿宋" w:hAnsi="仿宋"/>
          <w:color w:val="000000" w:themeColor="text1"/>
          <w:sz w:val="30"/>
          <w:szCs w:val="30"/>
        </w:rPr>
        <w:cr/>
        <w:t xml:space="preserve">   </w:t>
      </w:r>
      <w:r w:rsidRPr="00EF29D3">
        <w:rPr>
          <w:rFonts w:ascii="仿宋" w:eastAsia="仿宋" w:hAnsi="仿宋"/>
          <w:b/>
          <w:color w:val="000000" w:themeColor="text1"/>
          <w:sz w:val="30"/>
          <w:szCs w:val="30"/>
        </w:rPr>
        <w:t xml:space="preserve"> (三) 授课目标</w:t>
      </w:r>
      <w:r w:rsidRPr="00EF29D3">
        <w:rPr>
          <w:rFonts w:ascii="仿宋" w:eastAsia="仿宋" w:hAnsi="仿宋"/>
          <w:color w:val="000000" w:themeColor="text1"/>
          <w:sz w:val="30"/>
          <w:szCs w:val="30"/>
        </w:rPr>
        <w:t xml:space="preserve">  </w:t>
      </w:r>
    </w:p>
    <w:p w14:paraId="37AB35CF" w14:textId="77777777" w:rsidR="00941ACF" w:rsidRPr="00EF29D3" w:rsidRDefault="00941ACF" w:rsidP="002E3960">
      <w:pPr>
        <w:spacing w:line="520" w:lineRule="exact"/>
        <w:rPr>
          <w:rFonts w:ascii="仿宋" w:eastAsia="仿宋" w:hAnsi="仿宋"/>
          <w:color w:val="000000" w:themeColor="text1"/>
          <w:sz w:val="30"/>
          <w:szCs w:val="30"/>
        </w:rPr>
      </w:pPr>
      <w:r w:rsidRPr="00EF29D3">
        <w:rPr>
          <w:rFonts w:ascii="仿宋" w:eastAsia="仿宋" w:hAnsi="仿宋"/>
          <w:color w:val="000000" w:themeColor="text1"/>
          <w:sz w:val="30"/>
          <w:szCs w:val="30"/>
        </w:rPr>
        <w:t xml:space="preserve">    标明课程内容知识范围和教学目标，以便于学生了解课</w:t>
      </w:r>
      <w:r w:rsidRPr="00EF29D3">
        <w:rPr>
          <w:rFonts w:ascii="仿宋" w:eastAsia="仿宋" w:hAnsi="仿宋" w:hint="eastAsia"/>
          <w:color w:val="000000" w:themeColor="text1"/>
          <w:sz w:val="30"/>
          <w:szCs w:val="30"/>
        </w:rPr>
        <w:t>程概况开展选课。</w:t>
      </w:r>
      <w:r w:rsidRPr="00EF29D3">
        <w:rPr>
          <w:rFonts w:ascii="仿宋" w:eastAsia="仿宋" w:hAnsi="仿宋"/>
          <w:color w:val="000000" w:themeColor="text1"/>
          <w:sz w:val="30"/>
          <w:szCs w:val="30"/>
        </w:rPr>
        <w:t xml:space="preserve">  </w:t>
      </w:r>
    </w:p>
    <w:p w14:paraId="3E3C08BC" w14:textId="77777777" w:rsidR="00941ACF" w:rsidRPr="00EF29D3" w:rsidRDefault="00941ACF" w:rsidP="002E3960">
      <w:pPr>
        <w:spacing w:line="520" w:lineRule="exact"/>
        <w:rPr>
          <w:rFonts w:ascii="仿宋" w:eastAsia="仿宋" w:hAnsi="仿宋"/>
          <w:b/>
          <w:color w:val="000000" w:themeColor="text1"/>
          <w:sz w:val="30"/>
          <w:szCs w:val="30"/>
        </w:rPr>
      </w:pPr>
      <w:r w:rsidRPr="00EF29D3">
        <w:rPr>
          <w:rFonts w:ascii="仿宋" w:eastAsia="仿宋" w:hAnsi="仿宋"/>
          <w:color w:val="000000" w:themeColor="text1"/>
          <w:sz w:val="30"/>
          <w:szCs w:val="30"/>
        </w:rPr>
        <w:t xml:space="preserve">    </w:t>
      </w:r>
      <w:r w:rsidRPr="00EF29D3">
        <w:rPr>
          <w:rFonts w:ascii="仿宋" w:eastAsia="仿宋" w:hAnsi="仿宋"/>
          <w:b/>
          <w:color w:val="000000" w:themeColor="text1"/>
          <w:sz w:val="30"/>
          <w:szCs w:val="30"/>
        </w:rPr>
        <w:t xml:space="preserve">(四) 成绩评定  </w:t>
      </w:r>
    </w:p>
    <w:p w14:paraId="2027F987" w14:textId="77777777" w:rsidR="00941ACF" w:rsidRPr="00EF29D3" w:rsidRDefault="00941ACF" w:rsidP="002E3960">
      <w:pPr>
        <w:spacing w:line="520" w:lineRule="exact"/>
        <w:rPr>
          <w:rFonts w:ascii="仿宋" w:eastAsia="仿宋" w:hAnsi="仿宋"/>
          <w:color w:val="000000" w:themeColor="text1"/>
          <w:sz w:val="30"/>
          <w:szCs w:val="30"/>
        </w:rPr>
      </w:pPr>
      <w:r w:rsidRPr="00EF29D3">
        <w:rPr>
          <w:rFonts w:ascii="仿宋" w:eastAsia="仿宋" w:hAnsi="仿宋"/>
          <w:color w:val="000000" w:themeColor="text1"/>
          <w:sz w:val="30"/>
          <w:szCs w:val="30"/>
        </w:rPr>
        <w:t xml:space="preserve">    明确课程评价体系标准，评价类型包括但不限于随堂测</w:t>
      </w:r>
      <w:r w:rsidRPr="00EF29D3">
        <w:rPr>
          <w:rFonts w:ascii="仿宋" w:eastAsia="仿宋" w:hAnsi="仿宋" w:hint="eastAsia"/>
          <w:color w:val="000000" w:themeColor="text1"/>
          <w:sz w:val="30"/>
          <w:szCs w:val="30"/>
        </w:rPr>
        <w:t>验、单元作业、课堂讨论、期末考试，需注明课程成绩比例分配。</w:t>
      </w:r>
      <w:r w:rsidRPr="00EF29D3">
        <w:rPr>
          <w:rFonts w:ascii="仿宋" w:eastAsia="仿宋" w:hAnsi="仿宋"/>
          <w:color w:val="000000" w:themeColor="text1"/>
          <w:sz w:val="30"/>
          <w:szCs w:val="30"/>
        </w:rPr>
        <w:t xml:space="preserve">  </w:t>
      </w:r>
      <w:r w:rsidRPr="00EF29D3">
        <w:rPr>
          <w:rFonts w:ascii="仿宋" w:eastAsia="仿宋" w:hAnsi="仿宋"/>
          <w:color w:val="000000" w:themeColor="text1"/>
          <w:sz w:val="30"/>
          <w:szCs w:val="30"/>
        </w:rPr>
        <w:cr/>
      </w:r>
      <w:r w:rsidRPr="00EF29D3">
        <w:rPr>
          <w:rFonts w:ascii="仿宋" w:eastAsia="仿宋" w:hAnsi="仿宋" w:hint="eastAsia"/>
          <w:color w:val="000000" w:themeColor="text1"/>
          <w:sz w:val="30"/>
          <w:szCs w:val="30"/>
        </w:rPr>
        <w:lastRenderedPageBreak/>
        <w:t xml:space="preserve">    </w:t>
      </w:r>
      <w:r w:rsidRPr="00EF29D3">
        <w:rPr>
          <w:rFonts w:ascii="仿宋" w:eastAsia="仿宋" w:hAnsi="仿宋"/>
          <w:b/>
          <w:color w:val="000000" w:themeColor="text1"/>
          <w:sz w:val="30"/>
          <w:szCs w:val="30"/>
        </w:rPr>
        <w:t>(五) 授课大纲</w:t>
      </w:r>
      <w:r w:rsidRPr="00EF29D3">
        <w:rPr>
          <w:rFonts w:ascii="仿宋" w:eastAsia="仿宋" w:hAnsi="仿宋"/>
          <w:color w:val="000000" w:themeColor="text1"/>
          <w:sz w:val="30"/>
          <w:szCs w:val="30"/>
        </w:rPr>
        <w:t xml:space="preserve">  </w:t>
      </w:r>
      <w:r w:rsidRPr="00EF29D3">
        <w:rPr>
          <w:rFonts w:ascii="仿宋" w:eastAsia="仿宋" w:hAnsi="仿宋"/>
          <w:color w:val="000000" w:themeColor="text1"/>
          <w:sz w:val="30"/>
          <w:szCs w:val="30"/>
        </w:rPr>
        <w:cr/>
        <w:t xml:space="preserve">    指供学生了解课程组成、学习进度的目录型大纲，常见</w:t>
      </w:r>
      <w:r w:rsidRPr="00EF29D3">
        <w:rPr>
          <w:rFonts w:ascii="仿宋" w:eastAsia="仿宋" w:hAnsi="仿宋" w:hint="eastAsia"/>
          <w:color w:val="000000" w:themeColor="text1"/>
          <w:sz w:val="30"/>
          <w:szCs w:val="30"/>
        </w:rPr>
        <w:t>的课程大纲为树状目录型，往往分为两级。第一级目录以“周”或“讲”为单位；第二级目录以“知识点”为单位。</w:t>
      </w:r>
      <w:r w:rsidRPr="00EF29D3">
        <w:rPr>
          <w:rFonts w:ascii="仿宋" w:eastAsia="仿宋" w:hAnsi="仿宋"/>
          <w:color w:val="000000" w:themeColor="text1"/>
          <w:sz w:val="30"/>
          <w:szCs w:val="30"/>
        </w:rPr>
        <w:t xml:space="preserve">  </w:t>
      </w:r>
      <w:r w:rsidRPr="00EF29D3">
        <w:rPr>
          <w:rFonts w:ascii="仿宋" w:eastAsia="仿宋" w:hAnsi="仿宋"/>
          <w:color w:val="000000" w:themeColor="text1"/>
          <w:sz w:val="30"/>
          <w:szCs w:val="30"/>
        </w:rPr>
        <w:cr/>
        <w:t xml:space="preserve">    </w:t>
      </w:r>
      <w:r w:rsidRPr="00EF29D3">
        <w:rPr>
          <w:rFonts w:ascii="仿宋" w:eastAsia="仿宋" w:hAnsi="仿宋"/>
          <w:b/>
          <w:color w:val="000000" w:themeColor="text1"/>
          <w:sz w:val="30"/>
          <w:szCs w:val="30"/>
        </w:rPr>
        <w:t xml:space="preserve">(六)教学资料 </w:t>
      </w:r>
      <w:r w:rsidRPr="00EF29D3">
        <w:rPr>
          <w:rFonts w:ascii="仿宋" w:eastAsia="仿宋" w:hAnsi="仿宋"/>
          <w:color w:val="000000" w:themeColor="text1"/>
          <w:sz w:val="30"/>
          <w:szCs w:val="30"/>
        </w:rPr>
        <w:t xml:space="preserve"> </w:t>
      </w:r>
    </w:p>
    <w:p w14:paraId="389C72BB" w14:textId="2A65E87B" w:rsidR="00941ACF" w:rsidRPr="00EF29D3" w:rsidRDefault="00941ACF" w:rsidP="002E3960">
      <w:pPr>
        <w:spacing w:line="520" w:lineRule="exact"/>
        <w:rPr>
          <w:rFonts w:ascii="仿宋" w:eastAsia="仿宋" w:hAnsi="仿宋"/>
          <w:color w:val="000000" w:themeColor="text1"/>
          <w:sz w:val="30"/>
          <w:szCs w:val="30"/>
        </w:rPr>
      </w:pPr>
      <w:r w:rsidRPr="00EF29D3">
        <w:rPr>
          <w:rFonts w:ascii="仿宋" w:eastAsia="仿宋" w:hAnsi="仿宋"/>
          <w:color w:val="000000" w:themeColor="text1"/>
          <w:sz w:val="30"/>
          <w:szCs w:val="30"/>
        </w:rPr>
        <w:t xml:space="preserve">    </w:t>
      </w:r>
      <w:r w:rsidR="00AD24CB" w:rsidRPr="00EF29D3">
        <w:rPr>
          <w:rFonts w:ascii="仿宋" w:eastAsia="仿宋" w:hAnsi="仿宋"/>
          <w:color w:val="000000" w:themeColor="text1"/>
          <w:sz w:val="30"/>
          <w:szCs w:val="30"/>
        </w:rPr>
        <w:t>课程每个知识点(技能点)要有相应的教学视频、教学 PPT(电子教案)、随堂作业，及必需的动画、图片、仿真软件，案例，</w:t>
      </w:r>
      <w:r w:rsidR="00AD24CB" w:rsidRPr="00EF29D3">
        <w:rPr>
          <w:rFonts w:ascii="仿宋" w:eastAsia="仿宋" w:hAnsi="仿宋" w:hint="eastAsia"/>
          <w:color w:val="000000" w:themeColor="text1"/>
          <w:sz w:val="30"/>
          <w:szCs w:val="30"/>
        </w:rPr>
        <w:t>项目素材资源等辅助资源，</w:t>
      </w:r>
      <w:r w:rsidRPr="00EF29D3">
        <w:rPr>
          <w:rFonts w:ascii="仿宋" w:eastAsia="仿宋" w:hAnsi="仿宋"/>
          <w:color w:val="000000" w:themeColor="text1"/>
          <w:sz w:val="30"/>
          <w:szCs w:val="30"/>
        </w:rPr>
        <w:t>包括每个授课单元的课程教学演示文稿或其他参考资</w:t>
      </w:r>
      <w:r w:rsidRPr="00EF29D3">
        <w:rPr>
          <w:rFonts w:ascii="仿宋" w:eastAsia="仿宋" w:hAnsi="仿宋" w:hint="eastAsia"/>
          <w:color w:val="000000" w:themeColor="text1"/>
          <w:sz w:val="30"/>
          <w:szCs w:val="30"/>
        </w:rPr>
        <w:t>料、文献等的下载，可随课程进度推进陆续更新。</w:t>
      </w:r>
      <w:r w:rsidRPr="00EF29D3">
        <w:rPr>
          <w:rFonts w:ascii="仿宋" w:eastAsia="仿宋" w:hAnsi="仿宋"/>
          <w:color w:val="000000" w:themeColor="text1"/>
          <w:sz w:val="30"/>
          <w:szCs w:val="30"/>
        </w:rPr>
        <w:t xml:space="preserve">  </w:t>
      </w:r>
    </w:p>
    <w:p w14:paraId="64EA3CBC" w14:textId="69E3BDBB" w:rsidR="00941ACF" w:rsidRPr="00EF29D3" w:rsidRDefault="00941ACF" w:rsidP="002E3960">
      <w:pPr>
        <w:spacing w:line="520" w:lineRule="exact"/>
        <w:rPr>
          <w:rFonts w:ascii="仿宋" w:eastAsia="仿宋" w:hAnsi="仿宋"/>
          <w:b/>
          <w:color w:val="000000" w:themeColor="text1"/>
          <w:sz w:val="30"/>
          <w:szCs w:val="30"/>
        </w:rPr>
      </w:pPr>
      <w:r w:rsidRPr="00EF29D3">
        <w:rPr>
          <w:rFonts w:ascii="仿宋" w:eastAsia="仿宋" w:hAnsi="仿宋"/>
          <w:color w:val="000000" w:themeColor="text1"/>
          <w:sz w:val="30"/>
          <w:szCs w:val="30"/>
        </w:rPr>
        <w:t xml:space="preserve">   </w:t>
      </w:r>
      <w:r w:rsidRPr="00EF29D3">
        <w:rPr>
          <w:rFonts w:ascii="仿宋" w:eastAsia="仿宋" w:hAnsi="仿宋"/>
          <w:b/>
          <w:color w:val="000000" w:themeColor="text1"/>
          <w:sz w:val="30"/>
          <w:szCs w:val="30"/>
        </w:rPr>
        <w:t xml:space="preserve"> </w:t>
      </w:r>
      <w:r w:rsidR="00AD24CB" w:rsidRPr="00EF29D3">
        <w:rPr>
          <w:rFonts w:ascii="仿宋" w:eastAsia="仿宋" w:hAnsi="仿宋" w:hint="eastAsia"/>
          <w:b/>
          <w:color w:val="000000" w:themeColor="text1"/>
          <w:sz w:val="30"/>
          <w:szCs w:val="30"/>
        </w:rPr>
        <w:t>三</w:t>
      </w:r>
      <w:r w:rsidRPr="00EF29D3">
        <w:rPr>
          <w:rFonts w:ascii="仿宋" w:eastAsia="仿宋" w:hAnsi="仿宋"/>
          <w:b/>
          <w:color w:val="000000" w:themeColor="text1"/>
          <w:sz w:val="30"/>
          <w:szCs w:val="30"/>
        </w:rPr>
        <w:t xml:space="preserve">、教学设计  </w:t>
      </w:r>
    </w:p>
    <w:p w14:paraId="0928D91C" w14:textId="60F2A219" w:rsidR="00941ACF" w:rsidRPr="00EF29D3" w:rsidRDefault="00941ACF" w:rsidP="002E3960">
      <w:pPr>
        <w:spacing w:line="520" w:lineRule="exact"/>
        <w:rPr>
          <w:rFonts w:ascii="仿宋" w:eastAsia="仿宋" w:hAnsi="仿宋"/>
          <w:color w:val="000000" w:themeColor="text1"/>
          <w:sz w:val="30"/>
          <w:szCs w:val="30"/>
        </w:rPr>
      </w:pPr>
      <w:r w:rsidRPr="00EF29D3">
        <w:rPr>
          <w:rFonts w:ascii="仿宋" w:eastAsia="仿宋" w:hAnsi="仿宋"/>
          <w:color w:val="000000" w:themeColor="text1"/>
          <w:sz w:val="30"/>
          <w:szCs w:val="30"/>
        </w:rPr>
        <w:t xml:space="preserve">    与传统课堂授课不同，在线开放课程突破了传统课程时</w:t>
      </w:r>
      <w:r w:rsidRPr="00EF29D3">
        <w:rPr>
          <w:rFonts w:ascii="仿宋" w:eastAsia="仿宋" w:hAnsi="仿宋" w:hint="eastAsia"/>
          <w:color w:val="000000" w:themeColor="text1"/>
          <w:sz w:val="30"/>
          <w:szCs w:val="30"/>
        </w:rPr>
        <w:t>间和空间的限制，更易于使用，且受众面广。因此要基于在线开放课程特性对传统课程进行重新设计，要点如下：</w:t>
      </w:r>
      <w:r w:rsidRPr="00EF29D3">
        <w:rPr>
          <w:rFonts w:ascii="仿宋" w:eastAsia="仿宋" w:hAnsi="仿宋"/>
          <w:color w:val="000000" w:themeColor="text1"/>
          <w:sz w:val="30"/>
          <w:szCs w:val="30"/>
        </w:rPr>
        <w:t xml:space="preserve">  </w:t>
      </w:r>
    </w:p>
    <w:p w14:paraId="7F1DAE5B" w14:textId="77777777" w:rsidR="00941ACF" w:rsidRPr="00EF29D3" w:rsidRDefault="00941ACF" w:rsidP="002E3960">
      <w:pPr>
        <w:spacing w:line="520" w:lineRule="exact"/>
        <w:rPr>
          <w:rFonts w:ascii="仿宋" w:eastAsia="仿宋" w:hAnsi="仿宋"/>
          <w:b/>
          <w:color w:val="000000" w:themeColor="text1"/>
          <w:sz w:val="30"/>
          <w:szCs w:val="30"/>
        </w:rPr>
      </w:pPr>
      <w:r w:rsidRPr="00EF29D3">
        <w:rPr>
          <w:rFonts w:ascii="仿宋" w:eastAsia="仿宋" w:hAnsi="仿宋"/>
          <w:color w:val="000000" w:themeColor="text1"/>
          <w:sz w:val="30"/>
          <w:szCs w:val="30"/>
        </w:rPr>
        <w:t xml:space="preserve">   </w:t>
      </w:r>
      <w:r w:rsidRPr="00EF29D3">
        <w:rPr>
          <w:rFonts w:ascii="仿宋" w:eastAsia="仿宋" w:hAnsi="仿宋"/>
          <w:b/>
          <w:color w:val="000000" w:themeColor="text1"/>
          <w:sz w:val="30"/>
          <w:szCs w:val="30"/>
        </w:rPr>
        <w:t xml:space="preserve"> (</w:t>
      </w:r>
      <w:proofErr w:type="gramStart"/>
      <w:r w:rsidRPr="00EF29D3">
        <w:rPr>
          <w:rFonts w:ascii="仿宋" w:eastAsia="仿宋" w:hAnsi="仿宋"/>
          <w:b/>
          <w:color w:val="000000" w:themeColor="text1"/>
          <w:sz w:val="30"/>
          <w:szCs w:val="30"/>
        </w:rPr>
        <w:t>一</w:t>
      </w:r>
      <w:proofErr w:type="gramEnd"/>
      <w:r w:rsidRPr="00EF29D3">
        <w:rPr>
          <w:rFonts w:ascii="仿宋" w:eastAsia="仿宋" w:hAnsi="仿宋"/>
          <w:b/>
          <w:color w:val="000000" w:themeColor="text1"/>
          <w:sz w:val="30"/>
          <w:szCs w:val="30"/>
        </w:rPr>
        <w:t xml:space="preserve">) 按知识点拆分教学内容  </w:t>
      </w:r>
    </w:p>
    <w:p w14:paraId="30B6D930" w14:textId="4E7A7E9D" w:rsidR="00941ACF" w:rsidRPr="00EF29D3" w:rsidRDefault="00941ACF" w:rsidP="002E3960">
      <w:pPr>
        <w:spacing w:line="520" w:lineRule="exact"/>
        <w:rPr>
          <w:rFonts w:ascii="仿宋" w:eastAsia="仿宋" w:hAnsi="仿宋"/>
          <w:color w:val="000000" w:themeColor="text1"/>
          <w:sz w:val="30"/>
          <w:szCs w:val="30"/>
        </w:rPr>
      </w:pPr>
      <w:r w:rsidRPr="00EF29D3">
        <w:rPr>
          <w:rFonts w:ascii="仿宋" w:eastAsia="仿宋" w:hAnsi="仿宋"/>
          <w:color w:val="000000" w:themeColor="text1"/>
          <w:sz w:val="30"/>
          <w:szCs w:val="30"/>
        </w:rPr>
        <w:t xml:space="preserve">    在线开放课程推崇精细化的知识点体系结构，而非连</w:t>
      </w:r>
      <w:r w:rsidR="002B690A" w:rsidRPr="00EF29D3">
        <w:rPr>
          <w:rFonts w:ascii="仿宋" w:eastAsia="仿宋" w:hAnsi="仿宋" w:hint="eastAsia"/>
          <w:color w:val="000000" w:themeColor="text1"/>
          <w:sz w:val="30"/>
          <w:szCs w:val="30"/>
        </w:rPr>
        <w:t>篇</w:t>
      </w:r>
      <w:r w:rsidRPr="00EF29D3">
        <w:rPr>
          <w:rFonts w:ascii="仿宋" w:eastAsia="仿宋" w:hAnsi="仿宋" w:hint="eastAsia"/>
          <w:color w:val="000000" w:themeColor="text1"/>
          <w:sz w:val="30"/>
          <w:szCs w:val="30"/>
        </w:rPr>
        <w:t>累牍的大段讲授。按知识点将授课内容切割成碎片化小单元，有利于学习者根据自身特点开展个性化学习，也方便在视频间插入随堂测验、阅读材料、课堂讨论等。</w:t>
      </w:r>
      <w:r w:rsidRPr="00EF29D3">
        <w:rPr>
          <w:rFonts w:ascii="仿宋" w:eastAsia="仿宋" w:hAnsi="仿宋"/>
          <w:color w:val="000000" w:themeColor="text1"/>
          <w:sz w:val="30"/>
          <w:szCs w:val="30"/>
        </w:rPr>
        <w:t xml:space="preserve">  </w:t>
      </w:r>
    </w:p>
    <w:p w14:paraId="71B6D123" w14:textId="6F509498" w:rsidR="00941ACF" w:rsidRPr="00EF29D3" w:rsidRDefault="00941ACF" w:rsidP="002E3960">
      <w:pPr>
        <w:spacing w:line="520" w:lineRule="exact"/>
        <w:rPr>
          <w:rFonts w:ascii="仿宋" w:eastAsia="仿宋" w:hAnsi="仿宋"/>
          <w:color w:val="000000" w:themeColor="text1"/>
          <w:sz w:val="30"/>
          <w:szCs w:val="30"/>
        </w:rPr>
      </w:pPr>
      <w:r w:rsidRPr="00EF29D3">
        <w:rPr>
          <w:rFonts w:ascii="仿宋" w:eastAsia="仿宋" w:hAnsi="仿宋"/>
          <w:color w:val="000000" w:themeColor="text1"/>
          <w:sz w:val="30"/>
          <w:szCs w:val="30"/>
        </w:rPr>
        <w:t xml:space="preserve">    要提炼课程内容精华，课程设计周/讲数不宜过长，建</w:t>
      </w:r>
      <w:r w:rsidRPr="00EF29D3">
        <w:rPr>
          <w:rFonts w:ascii="仿宋" w:eastAsia="仿宋" w:hAnsi="仿宋" w:hint="eastAsia"/>
          <w:color w:val="000000" w:themeColor="text1"/>
          <w:sz w:val="30"/>
          <w:szCs w:val="30"/>
        </w:rPr>
        <w:t>议</w:t>
      </w:r>
      <w:r w:rsidRPr="00EF29D3">
        <w:rPr>
          <w:rFonts w:ascii="仿宋" w:eastAsia="仿宋" w:hAnsi="仿宋"/>
          <w:color w:val="000000" w:themeColor="text1"/>
          <w:sz w:val="30"/>
          <w:szCs w:val="30"/>
        </w:rPr>
        <w:t>6-12 周为宜，不超过14周。建议每周授课3-5学时（学</w:t>
      </w:r>
      <w:r w:rsidRPr="00EF29D3">
        <w:rPr>
          <w:rFonts w:ascii="仿宋" w:eastAsia="仿宋" w:hAnsi="仿宋" w:hint="eastAsia"/>
          <w:color w:val="000000" w:themeColor="text1"/>
          <w:sz w:val="30"/>
          <w:szCs w:val="30"/>
        </w:rPr>
        <w:t>时按传统方法计算，不一定等于视频录像时长），以便学生较易完成课程，累积学习成就感，进而保持学习兴趣。课程负责人至少</w:t>
      </w:r>
      <w:proofErr w:type="gramStart"/>
      <w:r w:rsidRPr="00EF29D3">
        <w:rPr>
          <w:rFonts w:ascii="仿宋" w:eastAsia="仿宋" w:hAnsi="仿宋" w:hint="eastAsia"/>
          <w:color w:val="000000" w:themeColor="text1"/>
          <w:sz w:val="30"/>
          <w:szCs w:val="30"/>
        </w:rPr>
        <w:t>应承担本课程</w:t>
      </w:r>
      <w:proofErr w:type="gramEnd"/>
      <w:r w:rsidR="00AD24CB" w:rsidRPr="00EF29D3">
        <w:rPr>
          <w:rFonts w:ascii="仿宋" w:eastAsia="仿宋" w:hAnsi="仿宋"/>
          <w:color w:val="000000" w:themeColor="text1"/>
          <w:sz w:val="30"/>
          <w:szCs w:val="30"/>
        </w:rPr>
        <w:t>30</w:t>
      </w:r>
      <w:r w:rsidRPr="00EF29D3">
        <w:rPr>
          <w:rFonts w:ascii="仿宋" w:eastAsia="仿宋" w:hAnsi="仿宋"/>
          <w:color w:val="000000" w:themeColor="text1"/>
          <w:sz w:val="30"/>
          <w:szCs w:val="30"/>
        </w:rPr>
        <w:t>%以上的授课视频录制任务。建</w:t>
      </w:r>
      <w:r w:rsidRPr="00EF29D3">
        <w:rPr>
          <w:rFonts w:ascii="仿宋" w:eastAsia="仿宋" w:hAnsi="仿宋" w:hint="eastAsia"/>
          <w:color w:val="000000" w:themeColor="text1"/>
          <w:sz w:val="30"/>
          <w:szCs w:val="30"/>
        </w:rPr>
        <w:t>议课程开设时间和结束时间与国内职业院校自然学期一致，有利于吸引在校学生选修。</w:t>
      </w:r>
      <w:r w:rsidRPr="00EF29D3">
        <w:rPr>
          <w:rFonts w:ascii="仿宋" w:eastAsia="仿宋" w:hAnsi="仿宋"/>
          <w:color w:val="000000" w:themeColor="text1"/>
          <w:sz w:val="30"/>
          <w:szCs w:val="30"/>
        </w:rPr>
        <w:t xml:space="preserve">  </w:t>
      </w:r>
    </w:p>
    <w:p w14:paraId="0D822F98" w14:textId="77777777" w:rsidR="00941ACF" w:rsidRPr="00EF29D3" w:rsidRDefault="00941ACF" w:rsidP="002E3960">
      <w:pPr>
        <w:spacing w:line="520" w:lineRule="exact"/>
        <w:rPr>
          <w:rFonts w:ascii="仿宋" w:eastAsia="仿宋" w:hAnsi="仿宋"/>
          <w:b/>
          <w:color w:val="000000" w:themeColor="text1"/>
          <w:sz w:val="30"/>
          <w:szCs w:val="30"/>
        </w:rPr>
      </w:pPr>
      <w:r w:rsidRPr="00EF29D3">
        <w:rPr>
          <w:rFonts w:ascii="仿宋" w:eastAsia="仿宋" w:hAnsi="仿宋"/>
          <w:color w:val="000000" w:themeColor="text1"/>
          <w:sz w:val="30"/>
          <w:szCs w:val="30"/>
        </w:rPr>
        <w:t xml:space="preserve">   </w:t>
      </w:r>
      <w:r w:rsidRPr="00EF29D3">
        <w:rPr>
          <w:rFonts w:ascii="仿宋" w:eastAsia="仿宋" w:hAnsi="仿宋"/>
          <w:b/>
          <w:color w:val="000000" w:themeColor="text1"/>
          <w:sz w:val="30"/>
          <w:szCs w:val="30"/>
        </w:rPr>
        <w:t xml:space="preserve"> (二)视频、随堂测验、单元作业等穿插排列  </w:t>
      </w:r>
    </w:p>
    <w:p w14:paraId="566881B4" w14:textId="77777777" w:rsidR="00941ACF" w:rsidRPr="00EF29D3" w:rsidRDefault="00941ACF" w:rsidP="002E3960">
      <w:pPr>
        <w:spacing w:line="520" w:lineRule="exact"/>
        <w:rPr>
          <w:rFonts w:ascii="仿宋" w:eastAsia="仿宋" w:hAnsi="仿宋"/>
          <w:color w:val="000000" w:themeColor="text1"/>
          <w:sz w:val="30"/>
          <w:szCs w:val="30"/>
        </w:rPr>
      </w:pPr>
      <w:r w:rsidRPr="00EF29D3">
        <w:rPr>
          <w:rFonts w:ascii="仿宋" w:eastAsia="仿宋" w:hAnsi="仿宋"/>
          <w:color w:val="000000" w:themeColor="text1"/>
          <w:sz w:val="30"/>
          <w:szCs w:val="30"/>
        </w:rPr>
        <w:lastRenderedPageBreak/>
        <w:t xml:space="preserve">    在视频前后或播放时插入随堂测验、阅读材料、课堂讨</w:t>
      </w:r>
      <w:r w:rsidRPr="00EF29D3">
        <w:rPr>
          <w:rFonts w:ascii="仿宋" w:eastAsia="仿宋" w:hAnsi="仿宋" w:hint="eastAsia"/>
          <w:color w:val="000000" w:themeColor="text1"/>
          <w:sz w:val="30"/>
          <w:szCs w:val="30"/>
        </w:rPr>
        <w:t>论等，让学生保持注意力以及测验自己的理解程度，可以启发思考、加深记忆、发散思维或扩展认知。</w:t>
      </w:r>
      <w:r w:rsidRPr="00EF29D3">
        <w:rPr>
          <w:rFonts w:ascii="仿宋" w:eastAsia="仿宋" w:hAnsi="仿宋"/>
          <w:color w:val="000000" w:themeColor="text1"/>
          <w:sz w:val="30"/>
          <w:szCs w:val="30"/>
        </w:rPr>
        <w:t xml:space="preserve">  </w:t>
      </w:r>
    </w:p>
    <w:p w14:paraId="0244CC08" w14:textId="77777777" w:rsidR="00941ACF" w:rsidRPr="00EF29D3" w:rsidRDefault="00941ACF" w:rsidP="002E3960">
      <w:pPr>
        <w:spacing w:line="520" w:lineRule="exact"/>
        <w:rPr>
          <w:rFonts w:ascii="仿宋" w:eastAsia="仿宋" w:hAnsi="仿宋"/>
          <w:b/>
          <w:color w:val="000000" w:themeColor="text1"/>
          <w:sz w:val="30"/>
          <w:szCs w:val="30"/>
        </w:rPr>
      </w:pPr>
      <w:r w:rsidRPr="00EF29D3">
        <w:rPr>
          <w:rFonts w:ascii="仿宋" w:eastAsia="仿宋" w:hAnsi="仿宋"/>
          <w:color w:val="000000" w:themeColor="text1"/>
          <w:sz w:val="30"/>
          <w:szCs w:val="30"/>
        </w:rPr>
        <w:t xml:space="preserve">    </w:t>
      </w:r>
      <w:r w:rsidRPr="00EF29D3">
        <w:rPr>
          <w:rFonts w:ascii="仿宋" w:eastAsia="仿宋" w:hAnsi="仿宋"/>
          <w:b/>
          <w:color w:val="000000" w:themeColor="text1"/>
          <w:sz w:val="30"/>
          <w:szCs w:val="30"/>
        </w:rPr>
        <w:t xml:space="preserve">(三) 适时组织学习者开展线上讨论  </w:t>
      </w:r>
    </w:p>
    <w:p w14:paraId="24540921" w14:textId="016172B3" w:rsidR="00941ACF" w:rsidRPr="00EF29D3" w:rsidRDefault="00941ACF" w:rsidP="00A227A8">
      <w:pPr>
        <w:spacing w:line="520" w:lineRule="exact"/>
        <w:ind w:firstLine="600"/>
        <w:rPr>
          <w:rFonts w:ascii="仿宋" w:eastAsia="仿宋" w:hAnsi="仿宋"/>
          <w:color w:val="000000" w:themeColor="text1"/>
          <w:sz w:val="30"/>
          <w:szCs w:val="30"/>
        </w:rPr>
      </w:pPr>
      <w:r w:rsidRPr="00EF29D3">
        <w:rPr>
          <w:rFonts w:ascii="仿宋" w:eastAsia="仿宋" w:hAnsi="仿宋"/>
          <w:color w:val="000000" w:themeColor="text1"/>
          <w:sz w:val="30"/>
          <w:szCs w:val="30"/>
        </w:rPr>
        <w:t>在线教学过程中应适时地设计和抛出讨论题，引导学生</w:t>
      </w:r>
      <w:r w:rsidRPr="00EF29D3">
        <w:rPr>
          <w:rFonts w:ascii="仿宋" w:eastAsia="仿宋" w:hAnsi="仿宋" w:hint="eastAsia"/>
          <w:color w:val="000000" w:themeColor="text1"/>
          <w:sz w:val="30"/>
          <w:szCs w:val="30"/>
        </w:rPr>
        <w:t>开展线上讨论，加强师生间、学习者间的互动和交流。</w:t>
      </w:r>
      <w:r w:rsidRPr="00EF29D3">
        <w:rPr>
          <w:rFonts w:ascii="仿宋" w:eastAsia="仿宋" w:hAnsi="仿宋"/>
          <w:color w:val="000000" w:themeColor="text1"/>
          <w:sz w:val="30"/>
          <w:szCs w:val="30"/>
        </w:rPr>
        <w:t xml:space="preserve">  </w:t>
      </w:r>
    </w:p>
    <w:p w14:paraId="621F1BF4" w14:textId="694533EB" w:rsidR="00C608DB" w:rsidRPr="00EF29D3" w:rsidRDefault="00C608DB" w:rsidP="00A227A8">
      <w:pPr>
        <w:spacing w:line="520" w:lineRule="exact"/>
        <w:ind w:firstLine="600"/>
        <w:rPr>
          <w:rFonts w:ascii="仿宋" w:eastAsia="仿宋" w:hAnsi="仿宋"/>
          <w:b/>
          <w:color w:val="000000" w:themeColor="text1"/>
          <w:sz w:val="30"/>
          <w:szCs w:val="30"/>
        </w:rPr>
      </w:pPr>
      <w:r w:rsidRPr="00EF29D3">
        <w:rPr>
          <w:rFonts w:ascii="仿宋" w:eastAsia="仿宋" w:hAnsi="仿宋" w:hint="eastAsia"/>
          <w:b/>
          <w:color w:val="000000" w:themeColor="text1"/>
          <w:sz w:val="30"/>
          <w:szCs w:val="30"/>
        </w:rPr>
        <w:t>（四）</w:t>
      </w:r>
      <w:proofErr w:type="gramStart"/>
      <w:r w:rsidRPr="00EF29D3">
        <w:rPr>
          <w:rFonts w:ascii="仿宋" w:eastAsia="仿宋" w:hAnsi="仿宋" w:hint="eastAsia"/>
          <w:b/>
          <w:color w:val="000000" w:themeColor="text1"/>
          <w:sz w:val="30"/>
          <w:szCs w:val="30"/>
        </w:rPr>
        <w:t>将思政元素</w:t>
      </w:r>
      <w:proofErr w:type="gramEnd"/>
      <w:r w:rsidRPr="00EF29D3">
        <w:rPr>
          <w:rFonts w:ascii="仿宋" w:eastAsia="仿宋" w:hAnsi="仿宋" w:hint="eastAsia"/>
          <w:b/>
          <w:color w:val="000000" w:themeColor="text1"/>
          <w:sz w:val="30"/>
          <w:szCs w:val="30"/>
        </w:rPr>
        <w:t>融入课程内容</w:t>
      </w:r>
    </w:p>
    <w:p w14:paraId="3790589C" w14:textId="42745A02" w:rsidR="00CB2B84" w:rsidRPr="00EF29D3" w:rsidRDefault="00CB2B84" w:rsidP="002E3960">
      <w:pPr>
        <w:spacing w:line="520" w:lineRule="exact"/>
        <w:ind w:firstLineChars="200" w:firstLine="600"/>
        <w:rPr>
          <w:rFonts w:ascii="仿宋" w:eastAsia="仿宋" w:hAnsi="仿宋"/>
          <w:b/>
          <w:color w:val="000000" w:themeColor="text1"/>
          <w:sz w:val="30"/>
          <w:szCs w:val="30"/>
        </w:rPr>
      </w:pPr>
      <w:r w:rsidRPr="00EF29D3">
        <w:rPr>
          <w:rFonts w:ascii="仿宋" w:eastAsia="仿宋" w:hAnsi="仿宋" w:hint="eastAsia"/>
          <w:color w:val="000000" w:themeColor="text1"/>
          <w:sz w:val="30"/>
          <w:szCs w:val="30"/>
        </w:rPr>
        <w:t>坚持显性教育与隐性教育相统一，深度挖掘课程蕴含的思想政治教育资源，紧紧围绕坚定学生理想信念，培育和</w:t>
      </w:r>
      <w:proofErr w:type="gramStart"/>
      <w:r w:rsidRPr="00EF29D3">
        <w:rPr>
          <w:rFonts w:ascii="仿宋" w:eastAsia="仿宋" w:hAnsi="仿宋" w:hint="eastAsia"/>
          <w:color w:val="000000" w:themeColor="text1"/>
          <w:sz w:val="30"/>
          <w:szCs w:val="30"/>
        </w:rPr>
        <w:t>践行</w:t>
      </w:r>
      <w:proofErr w:type="gramEnd"/>
      <w:r w:rsidRPr="00EF29D3">
        <w:rPr>
          <w:rFonts w:ascii="仿宋" w:eastAsia="仿宋" w:hAnsi="仿宋" w:hint="eastAsia"/>
          <w:color w:val="000000" w:themeColor="text1"/>
          <w:sz w:val="30"/>
          <w:szCs w:val="30"/>
        </w:rPr>
        <w:t>社会主义核心价值观，以爱党、爱国、爱人民为主线，围绕政治认同、家国情怀、文化素养、法治意识、道德修养等重点优化课程</w:t>
      </w:r>
      <w:proofErr w:type="gramStart"/>
      <w:r w:rsidRPr="00EF29D3">
        <w:rPr>
          <w:rFonts w:ascii="仿宋" w:eastAsia="仿宋" w:hAnsi="仿宋" w:hint="eastAsia"/>
          <w:color w:val="000000" w:themeColor="text1"/>
          <w:sz w:val="30"/>
          <w:szCs w:val="30"/>
        </w:rPr>
        <w:t>思政内容</w:t>
      </w:r>
      <w:proofErr w:type="gramEnd"/>
      <w:r w:rsidRPr="00EF29D3">
        <w:rPr>
          <w:rFonts w:ascii="仿宋" w:eastAsia="仿宋" w:hAnsi="仿宋" w:hint="eastAsia"/>
          <w:color w:val="000000" w:themeColor="text1"/>
          <w:sz w:val="30"/>
          <w:szCs w:val="30"/>
        </w:rPr>
        <w:t>供给，培育和</w:t>
      </w:r>
      <w:proofErr w:type="gramStart"/>
      <w:r w:rsidRPr="00EF29D3">
        <w:rPr>
          <w:rFonts w:ascii="仿宋" w:eastAsia="仿宋" w:hAnsi="仿宋" w:hint="eastAsia"/>
          <w:color w:val="000000" w:themeColor="text1"/>
          <w:sz w:val="30"/>
          <w:szCs w:val="30"/>
        </w:rPr>
        <w:t>践行</w:t>
      </w:r>
      <w:proofErr w:type="gramEnd"/>
      <w:r w:rsidRPr="00EF29D3">
        <w:rPr>
          <w:rFonts w:ascii="仿宋" w:eastAsia="仿宋" w:hAnsi="仿宋" w:hint="eastAsia"/>
          <w:color w:val="000000" w:themeColor="text1"/>
          <w:sz w:val="30"/>
          <w:szCs w:val="30"/>
        </w:rPr>
        <w:t>社会主义核心价值观，加强中华优秀传统文化教育，深化职业理想和职业道德教育。</w:t>
      </w:r>
      <w:r w:rsidR="00941ACF" w:rsidRPr="00EF29D3">
        <w:rPr>
          <w:rFonts w:ascii="仿宋" w:eastAsia="仿宋" w:hAnsi="仿宋"/>
          <w:color w:val="000000" w:themeColor="text1"/>
          <w:sz w:val="30"/>
          <w:szCs w:val="30"/>
        </w:rPr>
        <w:t xml:space="preserve">   </w:t>
      </w:r>
      <w:r w:rsidR="00941ACF" w:rsidRPr="00EF29D3">
        <w:rPr>
          <w:rFonts w:ascii="仿宋" w:eastAsia="仿宋" w:hAnsi="仿宋"/>
          <w:b/>
          <w:color w:val="000000" w:themeColor="text1"/>
          <w:sz w:val="30"/>
          <w:szCs w:val="30"/>
        </w:rPr>
        <w:t xml:space="preserve"> </w:t>
      </w:r>
    </w:p>
    <w:p w14:paraId="46EEEFA3" w14:textId="7340E893" w:rsidR="00941ACF" w:rsidRPr="00EF29D3" w:rsidRDefault="00AD24CB" w:rsidP="002E3960">
      <w:pPr>
        <w:spacing w:line="520" w:lineRule="exact"/>
        <w:ind w:firstLineChars="200" w:firstLine="602"/>
        <w:rPr>
          <w:rFonts w:ascii="仿宋" w:eastAsia="仿宋" w:hAnsi="仿宋"/>
          <w:b/>
          <w:color w:val="000000" w:themeColor="text1"/>
          <w:sz w:val="30"/>
          <w:szCs w:val="30"/>
        </w:rPr>
      </w:pPr>
      <w:r w:rsidRPr="00EF29D3">
        <w:rPr>
          <w:rFonts w:ascii="仿宋" w:eastAsia="仿宋" w:hAnsi="仿宋" w:hint="eastAsia"/>
          <w:b/>
          <w:color w:val="000000" w:themeColor="text1"/>
          <w:sz w:val="30"/>
          <w:szCs w:val="30"/>
        </w:rPr>
        <w:t>四</w:t>
      </w:r>
      <w:r w:rsidR="00941ACF" w:rsidRPr="00EF29D3">
        <w:rPr>
          <w:rFonts w:ascii="仿宋" w:eastAsia="仿宋" w:hAnsi="仿宋"/>
          <w:b/>
          <w:color w:val="000000" w:themeColor="text1"/>
          <w:sz w:val="30"/>
          <w:szCs w:val="30"/>
        </w:rPr>
        <w:t xml:space="preserve">、评价体系  </w:t>
      </w:r>
    </w:p>
    <w:p w14:paraId="576C16FB" w14:textId="40833554" w:rsidR="00941ACF" w:rsidRPr="00EF29D3" w:rsidRDefault="00941ACF" w:rsidP="002E3960">
      <w:pPr>
        <w:spacing w:line="520" w:lineRule="exact"/>
        <w:ind w:firstLine="600"/>
        <w:rPr>
          <w:rFonts w:ascii="仿宋" w:eastAsia="仿宋" w:hAnsi="仿宋"/>
          <w:color w:val="000000" w:themeColor="text1"/>
          <w:sz w:val="30"/>
          <w:szCs w:val="30"/>
        </w:rPr>
      </w:pPr>
      <w:r w:rsidRPr="00EF29D3">
        <w:rPr>
          <w:rFonts w:ascii="仿宋" w:eastAsia="仿宋" w:hAnsi="仿宋"/>
          <w:color w:val="000000" w:themeColor="text1"/>
          <w:sz w:val="30"/>
          <w:szCs w:val="30"/>
        </w:rPr>
        <w:t>在线开放课程评价体系一般包含以下几类：课间提问、</w:t>
      </w:r>
      <w:r w:rsidR="00AD24CB" w:rsidRPr="00EF29D3">
        <w:rPr>
          <w:rFonts w:ascii="仿宋" w:eastAsia="仿宋" w:hAnsi="仿宋" w:hint="eastAsia"/>
          <w:color w:val="000000" w:themeColor="text1"/>
          <w:sz w:val="30"/>
          <w:szCs w:val="30"/>
        </w:rPr>
        <w:t>随堂测验、单元测验及作业、课堂讨论、期中与期末考试等。测试题库题目总数量≥</w:t>
      </w:r>
      <w:r w:rsidR="00AD24CB" w:rsidRPr="00EF29D3">
        <w:rPr>
          <w:rFonts w:ascii="仿宋" w:eastAsia="仿宋" w:hAnsi="仿宋"/>
          <w:color w:val="000000" w:themeColor="text1"/>
          <w:sz w:val="30"/>
          <w:szCs w:val="30"/>
        </w:rPr>
        <w:t xml:space="preserve">200 </w:t>
      </w:r>
      <w:proofErr w:type="gramStart"/>
      <w:r w:rsidR="00AD24CB" w:rsidRPr="00EF29D3">
        <w:rPr>
          <w:rFonts w:ascii="仿宋" w:eastAsia="仿宋" w:hAnsi="仿宋"/>
          <w:color w:val="000000" w:themeColor="text1"/>
          <w:sz w:val="30"/>
          <w:szCs w:val="30"/>
        </w:rPr>
        <w:t>个</w:t>
      </w:r>
      <w:proofErr w:type="gramEnd"/>
      <w:r w:rsidR="00AD24CB" w:rsidRPr="00EF29D3">
        <w:rPr>
          <w:rFonts w:ascii="仿宋" w:eastAsia="仿宋" w:hAnsi="仿宋"/>
          <w:color w:val="000000" w:themeColor="text1"/>
          <w:sz w:val="30"/>
          <w:szCs w:val="30"/>
        </w:rPr>
        <w:t xml:space="preserve">，课程考试试卷数量≥40 </w:t>
      </w:r>
      <w:proofErr w:type="gramStart"/>
      <w:r w:rsidR="00AD24CB" w:rsidRPr="00EF29D3">
        <w:rPr>
          <w:rFonts w:ascii="仿宋" w:eastAsia="仿宋" w:hAnsi="仿宋"/>
          <w:color w:val="000000" w:themeColor="text1"/>
          <w:sz w:val="30"/>
          <w:szCs w:val="30"/>
        </w:rPr>
        <w:t>个</w:t>
      </w:r>
      <w:proofErr w:type="gramEnd"/>
      <w:r w:rsidR="00AD24CB" w:rsidRPr="00EF29D3">
        <w:rPr>
          <w:rFonts w:ascii="仿宋" w:eastAsia="仿宋" w:hAnsi="仿宋"/>
          <w:color w:val="000000" w:themeColor="text1"/>
          <w:sz w:val="30"/>
          <w:szCs w:val="30"/>
        </w:rPr>
        <w:t>，单元</w:t>
      </w:r>
      <w:r w:rsidR="00AD24CB" w:rsidRPr="00EF29D3">
        <w:rPr>
          <w:rFonts w:ascii="仿宋" w:eastAsia="仿宋" w:hAnsi="仿宋" w:hint="eastAsia"/>
          <w:color w:val="000000" w:themeColor="text1"/>
          <w:sz w:val="30"/>
          <w:szCs w:val="30"/>
        </w:rPr>
        <w:t>测试试卷数量≥</w:t>
      </w:r>
      <w:r w:rsidR="00AD24CB" w:rsidRPr="00EF29D3">
        <w:rPr>
          <w:rFonts w:ascii="仿宋" w:eastAsia="仿宋" w:hAnsi="仿宋"/>
          <w:color w:val="000000" w:themeColor="text1"/>
          <w:sz w:val="30"/>
          <w:szCs w:val="30"/>
        </w:rPr>
        <w:t xml:space="preserve">20 </w:t>
      </w:r>
      <w:proofErr w:type="gramStart"/>
      <w:r w:rsidR="00AD24CB" w:rsidRPr="00EF29D3">
        <w:rPr>
          <w:rFonts w:ascii="仿宋" w:eastAsia="仿宋" w:hAnsi="仿宋"/>
          <w:color w:val="000000" w:themeColor="text1"/>
          <w:sz w:val="30"/>
          <w:szCs w:val="30"/>
        </w:rPr>
        <w:t>个</w:t>
      </w:r>
      <w:proofErr w:type="gramEnd"/>
      <w:r w:rsidR="00AD24CB" w:rsidRPr="00EF29D3">
        <w:rPr>
          <w:rFonts w:ascii="仿宋" w:eastAsia="仿宋" w:hAnsi="仿宋"/>
          <w:color w:val="000000" w:themeColor="text1"/>
          <w:sz w:val="30"/>
          <w:szCs w:val="30"/>
        </w:rPr>
        <w:t>，累计题型≥3 种。</w:t>
      </w:r>
      <w:r w:rsidRPr="00EF29D3">
        <w:rPr>
          <w:rFonts w:ascii="仿宋" w:eastAsia="仿宋" w:hAnsi="仿宋" w:hint="eastAsia"/>
          <w:color w:val="000000" w:themeColor="text1"/>
          <w:sz w:val="30"/>
          <w:szCs w:val="30"/>
        </w:rPr>
        <w:t>课程负责人根据其课程特点，确立合理的成绩评定标准和分配比例。</w:t>
      </w:r>
      <w:r w:rsidRPr="00EF29D3">
        <w:rPr>
          <w:rFonts w:ascii="仿宋" w:eastAsia="仿宋" w:hAnsi="仿宋"/>
          <w:color w:val="000000" w:themeColor="text1"/>
          <w:sz w:val="30"/>
          <w:szCs w:val="30"/>
        </w:rPr>
        <w:t xml:space="preserve">  </w:t>
      </w:r>
    </w:p>
    <w:p w14:paraId="68BA820F" w14:textId="77777777" w:rsidR="00941ACF" w:rsidRPr="00EF29D3" w:rsidRDefault="00941ACF" w:rsidP="002E3960">
      <w:pPr>
        <w:spacing w:line="520" w:lineRule="exact"/>
        <w:rPr>
          <w:rFonts w:ascii="仿宋" w:eastAsia="仿宋" w:hAnsi="仿宋"/>
          <w:b/>
          <w:color w:val="000000" w:themeColor="text1"/>
          <w:sz w:val="30"/>
          <w:szCs w:val="30"/>
        </w:rPr>
      </w:pPr>
      <w:r w:rsidRPr="00EF29D3">
        <w:rPr>
          <w:rFonts w:ascii="仿宋" w:eastAsia="仿宋" w:hAnsi="仿宋"/>
          <w:color w:val="000000" w:themeColor="text1"/>
          <w:sz w:val="30"/>
          <w:szCs w:val="30"/>
        </w:rPr>
        <w:t xml:space="preserve">   </w:t>
      </w:r>
      <w:r w:rsidRPr="00EF29D3">
        <w:rPr>
          <w:rFonts w:ascii="仿宋" w:eastAsia="仿宋" w:hAnsi="仿宋"/>
          <w:b/>
          <w:color w:val="000000" w:themeColor="text1"/>
          <w:sz w:val="30"/>
          <w:szCs w:val="30"/>
        </w:rPr>
        <w:t xml:space="preserve">（一）课间提问  </w:t>
      </w:r>
    </w:p>
    <w:p w14:paraId="561C6259" w14:textId="77777777" w:rsidR="00941ACF" w:rsidRPr="00EF29D3" w:rsidRDefault="00941ACF" w:rsidP="002E3960">
      <w:pPr>
        <w:spacing w:line="520" w:lineRule="exact"/>
        <w:rPr>
          <w:rFonts w:ascii="仿宋" w:eastAsia="仿宋" w:hAnsi="仿宋"/>
          <w:color w:val="000000" w:themeColor="text1"/>
          <w:sz w:val="30"/>
          <w:szCs w:val="30"/>
        </w:rPr>
      </w:pPr>
      <w:r w:rsidRPr="00EF29D3">
        <w:rPr>
          <w:rFonts w:ascii="仿宋" w:eastAsia="仿宋" w:hAnsi="仿宋"/>
          <w:color w:val="000000" w:themeColor="text1"/>
          <w:sz w:val="30"/>
          <w:szCs w:val="30"/>
        </w:rPr>
        <w:t xml:space="preserve">   超过5 分钟的授课视频建议插入课间提问，题型：单选</w:t>
      </w:r>
      <w:r w:rsidRPr="00EF29D3">
        <w:rPr>
          <w:rFonts w:ascii="仿宋" w:eastAsia="仿宋" w:hAnsi="仿宋" w:hint="eastAsia"/>
          <w:color w:val="000000" w:themeColor="text1"/>
          <w:sz w:val="30"/>
          <w:szCs w:val="30"/>
        </w:rPr>
        <w:t>题、多选题、填空题或判断题。课间提问不计入平时成绩。</w:t>
      </w:r>
      <w:r w:rsidRPr="00EF29D3">
        <w:rPr>
          <w:rFonts w:ascii="仿宋" w:eastAsia="仿宋" w:hAnsi="仿宋"/>
          <w:color w:val="000000" w:themeColor="text1"/>
          <w:sz w:val="30"/>
          <w:szCs w:val="30"/>
        </w:rPr>
        <w:t xml:space="preserve">  </w:t>
      </w:r>
    </w:p>
    <w:p w14:paraId="19F5D590" w14:textId="77777777" w:rsidR="00941ACF" w:rsidRPr="00EF29D3" w:rsidRDefault="00941ACF" w:rsidP="002E3960">
      <w:pPr>
        <w:spacing w:line="520" w:lineRule="exact"/>
        <w:rPr>
          <w:rFonts w:ascii="仿宋" w:eastAsia="仿宋" w:hAnsi="仿宋"/>
          <w:color w:val="000000" w:themeColor="text1"/>
          <w:sz w:val="30"/>
          <w:szCs w:val="30"/>
        </w:rPr>
      </w:pPr>
      <w:r w:rsidRPr="00EF29D3">
        <w:rPr>
          <w:rFonts w:ascii="仿宋" w:eastAsia="仿宋" w:hAnsi="仿宋"/>
          <w:color w:val="000000" w:themeColor="text1"/>
          <w:sz w:val="30"/>
          <w:szCs w:val="30"/>
        </w:rPr>
        <w:t xml:space="preserve">   </w:t>
      </w:r>
      <w:r w:rsidRPr="00EF29D3">
        <w:rPr>
          <w:rFonts w:ascii="仿宋" w:eastAsia="仿宋" w:hAnsi="仿宋"/>
          <w:b/>
          <w:color w:val="000000" w:themeColor="text1"/>
          <w:sz w:val="30"/>
          <w:szCs w:val="30"/>
        </w:rPr>
        <w:t>（二）随堂测验</w:t>
      </w:r>
      <w:r w:rsidRPr="00EF29D3">
        <w:rPr>
          <w:rFonts w:ascii="仿宋" w:eastAsia="仿宋" w:hAnsi="仿宋"/>
          <w:color w:val="000000" w:themeColor="text1"/>
          <w:sz w:val="30"/>
          <w:szCs w:val="30"/>
        </w:rPr>
        <w:t xml:space="preserve">  </w:t>
      </w:r>
    </w:p>
    <w:p w14:paraId="070EB801" w14:textId="77777777" w:rsidR="00941ACF" w:rsidRPr="00EF29D3" w:rsidRDefault="00941ACF" w:rsidP="002E3960">
      <w:pPr>
        <w:spacing w:line="520" w:lineRule="exact"/>
        <w:rPr>
          <w:rFonts w:ascii="仿宋" w:eastAsia="仿宋" w:hAnsi="仿宋"/>
          <w:color w:val="000000" w:themeColor="text1"/>
          <w:sz w:val="30"/>
          <w:szCs w:val="30"/>
        </w:rPr>
      </w:pPr>
      <w:r w:rsidRPr="00EF29D3">
        <w:rPr>
          <w:rFonts w:ascii="仿宋" w:eastAsia="仿宋" w:hAnsi="仿宋"/>
          <w:color w:val="000000" w:themeColor="text1"/>
          <w:sz w:val="30"/>
          <w:szCs w:val="30"/>
        </w:rPr>
        <w:t xml:space="preserve">    多个视频间可添加随堂测验，随堂测验由客观题组成，</w:t>
      </w:r>
      <w:r w:rsidRPr="00EF29D3">
        <w:rPr>
          <w:rFonts w:ascii="仿宋" w:eastAsia="仿宋" w:hAnsi="仿宋" w:hint="eastAsia"/>
          <w:color w:val="000000" w:themeColor="text1"/>
          <w:sz w:val="30"/>
          <w:szCs w:val="30"/>
        </w:rPr>
        <w:t>平台自动判分。题型可以是单选题、多选题、填空题或判断题。随堂测验没有提交时间限制，也不计入学生平时成绩，用于方便学生</w:t>
      </w:r>
      <w:r w:rsidRPr="00EF29D3">
        <w:rPr>
          <w:rFonts w:ascii="仿宋" w:eastAsia="仿宋" w:hAnsi="仿宋" w:hint="eastAsia"/>
          <w:color w:val="000000" w:themeColor="text1"/>
          <w:sz w:val="30"/>
          <w:szCs w:val="30"/>
        </w:rPr>
        <w:lastRenderedPageBreak/>
        <w:t>即学即练，也便于老师随时考查学生对教学内容的理解和掌握程度。</w:t>
      </w:r>
      <w:r w:rsidRPr="00EF29D3">
        <w:rPr>
          <w:rFonts w:ascii="仿宋" w:eastAsia="仿宋" w:hAnsi="仿宋"/>
          <w:color w:val="000000" w:themeColor="text1"/>
          <w:sz w:val="30"/>
          <w:szCs w:val="30"/>
        </w:rPr>
        <w:t xml:space="preserve">  </w:t>
      </w:r>
    </w:p>
    <w:p w14:paraId="5AB5A4CD" w14:textId="77777777" w:rsidR="00941ACF" w:rsidRPr="00EF29D3" w:rsidRDefault="00941ACF" w:rsidP="002E3960">
      <w:pPr>
        <w:spacing w:line="520" w:lineRule="exact"/>
        <w:rPr>
          <w:rFonts w:ascii="仿宋" w:eastAsia="仿宋" w:hAnsi="仿宋"/>
          <w:color w:val="000000" w:themeColor="text1"/>
          <w:sz w:val="30"/>
          <w:szCs w:val="30"/>
        </w:rPr>
      </w:pPr>
      <w:r w:rsidRPr="00EF29D3">
        <w:rPr>
          <w:rFonts w:ascii="仿宋" w:eastAsia="仿宋" w:hAnsi="仿宋"/>
          <w:color w:val="000000" w:themeColor="text1"/>
          <w:sz w:val="30"/>
          <w:szCs w:val="30"/>
        </w:rPr>
        <w:t xml:space="preserve">   </w:t>
      </w:r>
      <w:r w:rsidRPr="00EF29D3">
        <w:rPr>
          <w:rFonts w:ascii="仿宋" w:eastAsia="仿宋" w:hAnsi="仿宋"/>
          <w:b/>
          <w:color w:val="000000" w:themeColor="text1"/>
          <w:sz w:val="30"/>
          <w:szCs w:val="30"/>
        </w:rPr>
        <w:t>（三）单元测验及作业</w:t>
      </w:r>
      <w:r w:rsidRPr="00EF29D3">
        <w:rPr>
          <w:rFonts w:ascii="仿宋" w:eastAsia="仿宋" w:hAnsi="仿宋"/>
          <w:color w:val="000000" w:themeColor="text1"/>
          <w:sz w:val="30"/>
          <w:szCs w:val="30"/>
        </w:rPr>
        <w:t xml:space="preserve">  </w:t>
      </w:r>
    </w:p>
    <w:p w14:paraId="05802D49" w14:textId="77777777" w:rsidR="00941ACF" w:rsidRPr="00EF29D3" w:rsidRDefault="00941ACF" w:rsidP="002E3960">
      <w:pPr>
        <w:spacing w:line="520" w:lineRule="exact"/>
        <w:rPr>
          <w:rFonts w:ascii="仿宋" w:eastAsia="仿宋" w:hAnsi="仿宋"/>
          <w:color w:val="000000" w:themeColor="text1"/>
          <w:sz w:val="30"/>
          <w:szCs w:val="30"/>
        </w:rPr>
      </w:pPr>
      <w:r w:rsidRPr="00EF29D3">
        <w:rPr>
          <w:rFonts w:ascii="仿宋" w:eastAsia="仿宋" w:hAnsi="仿宋"/>
          <w:color w:val="000000" w:themeColor="text1"/>
          <w:sz w:val="30"/>
          <w:szCs w:val="30"/>
        </w:rPr>
        <w:t xml:space="preserve">    单元测验和作业一般安排在每单元授课内容的最后，单</w:t>
      </w:r>
      <w:r w:rsidRPr="00EF29D3">
        <w:rPr>
          <w:rFonts w:ascii="仿宋" w:eastAsia="仿宋" w:hAnsi="仿宋" w:hint="eastAsia"/>
          <w:color w:val="000000" w:themeColor="text1"/>
          <w:sz w:val="30"/>
          <w:szCs w:val="30"/>
        </w:rPr>
        <w:t>元测验由客观题组成，平台自动判分，题型可以是单选题、多选题、填空题或判断题；单元作业是主观题，采用学生互评或教师批改的方式进行判分。有提交截止时间，教师可选择计入平时成绩。发布前需确保题目和答案核查无误。</w:t>
      </w:r>
      <w:r w:rsidRPr="00EF29D3">
        <w:rPr>
          <w:rFonts w:ascii="仿宋" w:eastAsia="仿宋" w:hAnsi="仿宋"/>
          <w:color w:val="000000" w:themeColor="text1"/>
          <w:sz w:val="30"/>
          <w:szCs w:val="30"/>
        </w:rPr>
        <w:t xml:space="preserve">  </w:t>
      </w:r>
    </w:p>
    <w:p w14:paraId="2155F0B6" w14:textId="77777777" w:rsidR="00941ACF" w:rsidRPr="00EF29D3" w:rsidRDefault="00941ACF" w:rsidP="002E3960">
      <w:pPr>
        <w:spacing w:line="520" w:lineRule="exact"/>
        <w:rPr>
          <w:rFonts w:ascii="仿宋" w:eastAsia="仿宋" w:hAnsi="仿宋"/>
          <w:color w:val="000000" w:themeColor="text1"/>
          <w:sz w:val="30"/>
          <w:szCs w:val="30"/>
        </w:rPr>
      </w:pPr>
      <w:r w:rsidRPr="00EF29D3">
        <w:rPr>
          <w:rFonts w:ascii="仿宋" w:eastAsia="仿宋" w:hAnsi="仿宋"/>
          <w:color w:val="000000" w:themeColor="text1"/>
          <w:sz w:val="30"/>
          <w:szCs w:val="30"/>
        </w:rPr>
        <w:t xml:space="preserve">   </w:t>
      </w:r>
      <w:r w:rsidRPr="00EF29D3">
        <w:rPr>
          <w:rFonts w:ascii="仿宋" w:eastAsia="仿宋" w:hAnsi="仿宋"/>
          <w:b/>
          <w:color w:val="000000" w:themeColor="text1"/>
          <w:sz w:val="30"/>
          <w:szCs w:val="30"/>
        </w:rPr>
        <w:t xml:space="preserve">（四）课堂讨论 </w:t>
      </w:r>
      <w:r w:rsidRPr="00EF29D3">
        <w:rPr>
          <w:rFonts w:ascii="仿宋" w:eastAsia="仿宋" w:hAnsi="仿宋"/>
          <w:color w:val="000000" w:themeColor="text1"/>
          <w:sz w:val="30"/>
          <w:szCs w:val="30"/>
        </w:rPr>
        <w:t xml:space="preserve"> </w:t>
      </w:r>
    </w:p>
    <w:p w14:paraId="79002984" w14:textId="77777777" w:rsidR="00941ACF" w:rsidRPr="00EF29D3" w:rsidRDefault="00941ACF" w:rsidP="002E3960">
      <w:pPr>
        <w:spacing w:line="520" w:lineRule="exact"/>
        <w:rPr>
          <w:rFonts w:ascii="仿宋" w:eastAsia="仿宋" w:hAnsi="仿宋"/>
          <w:color w:val="000000" w:themeColor="text1"/>
          <w:sz w:val="30"/>
          <w:szCs w:val="30"/>
        </w:rPr>
      </w:pPr>
      <w:r w:rsidRPr="00EF29D3">
        <w:rPr>
          <w:rFonts w:ascii="仿宋" w:eastAsia="仿宋" w:hAnsi="仿宋"/>
          <w:color w:val="000000" w:themeColor="text1"/>
          <w:sz w:val="30"/>
          <w:szCs w:val="30"/>
        </w:rPr>
        <w:t xml:space="preserve">    每个单元可以有一个或多个课堂讨论，需设定讨论的主</w:t>
      </w:r>
      <w:r w:rsidRPr="00EF29D3">
        <w:rPr>
          <w:rFonts w:ascii="仿宋" w:eastAsia="仿宋" w:hAnsi="仿宋" w:hint="eastAsia"/>
          <w:color w:val="000000" w:themeColor="text1"/>
          <w:sz w:val="30"/>
          <w:szCs w:val="30"/>
        </w:rPr>
        <w:t>题。教师可选择将学生发言情况计入平时成绩。</w:t>
      </w:r>
      <w:r w:rsidRPr="00EF29D3">
        <w:rPr>
          <w:rFonts w:ascii="仿宋" w:eastAsia="仿宋" w:hAnsi="仿宋"/>
          <w:color w:val="000000" w:themeColor="text1"/>
          <w:sz w:val="30"/>
          <w:szCs w:val="30"/>
        </w:rPr>
        <w:t xml:space="preserve">  </w:t>
      </w:r>
    </w:p>
    <w:p w14:paraId="16459E06" w14:textId="77777777" w:rsidR="00941ACF" w:rsidRPr="00EF29D3" w:rsidRDefault="00941ACF" w:rsidP="002E3960">
      <w:pPr>
        <w:spacing w:line="520" w:lineRule="exact"/>
        <w:rPr>
          <w:rFonts w:ascii="仿宋" w:eastAsia="仿宋" w:hAnsi="仿宋"/>
          <w:color w:val="000000" w:themeColor="text1"/>
          <w:sz w:val="30"/>
          <w:szCs w:val="30"/>
        </w:rPr>
      </w:pPr>
      <w:r w:rsidRPr="00EF29D3">
        <w:rPr>
          <w:rFonts w:ascii="仿宋" w:eastAsia="仿宋" w:hAnsi="仿宋"/>
          <w:color w:val="000000" w:themeColor="text1"/>
          <w:sz w:val="30"/>
          <w:szCs w:val="30"/>
        </w:rPr>
        <w:t xml:space="preserve">   </w:t>
      </w:r>
      <w:r w:rsidRPr="00EF29D3">
        <w:rPr>
          <w:rFonts w:ascii="仿宋" w:eastAsia="仿宋" w:hAnsi="仿宋"/>
          <w:b/>
          <w:color w:val="000000" w:themeColor="text1"/>
          <w:sz w:val="30"/>
          <w:szCs w:val="30"/>
        </w:rPr>
        <w:t>（五）期中及期末考试</w:t>
      </w:r>
      <w:r w:rsidRPr="00EF29D3">
        <w:rPr>
          <w:rFonts w:ascii="仿宋" w:eastAsia="仿宋" w:hAnsi="仿宋"/>
          <w:color w:val="000000" w:themeColor="text1"/>
          <w:sz w:val="30"/>
          <w:szCs w:val="30"/>
        </w:rPr>
        <w:t xml:space="preserve">  </w:t>
      </w:r>
    </w:p>
    <w:p w14:paraId="07CC0368" w14:textId="77777777" w:rsidR="00941ACF" w:rsidRPr="00EF29D3" w:rsidRDefault="00941ACF" w:rsidP="002E3960">
      <w:pPr>
        <w:spacing w:line="520" w:lineRule="exact"/>
        <w:rPr>
          <w:rFonts w:ascii="仿宋" w:eastAsia="仿宋" w:hAnsi="仿宋"/>
          <w:color w:val="000000" w:themeColor="text1"/>
          <w:sz w:val="30"/>
          <w:szCs w:val="30"/>
        </w:rPr>
      </w:pPr>
      <w:r w:rsidRPr="00EF29D3">
        <w:rPr>
          <w:rFonts w:ascii="仿宋" w:eastAsia="仿宋" w:hAnsi="仿宋"/>
          <w:color w:val="000000" w:themeColor="text1"/>
          <w:sz w:val="30"/>
          <w:szCs w:val="30"/>
        </w:rPr>
        <w:t xml:space="preserve">    考试是检验学生阶段性/整体学习情况的评价方式，可</w:t>
      </w:r>
      <w:r w:rsidRPr="00EF29D3">
        <w:rPr>
          <w:rFonts w:ascii="仿宋" w:eastAsia="仿宋" w:hAnsi="仿宋" w:hint="eastAsia"/>
          <w:color w:val="000000" w:themeColor="text1"/>
          <w:sz w:val="30"/>
          <w:szCs w:val="30"/>
        </w:rPr>
        <w:t>以包括客观题和主观题，数量不限。考题发布后不允许修改，发布前需确保题目和答案核查无误。</w:t>
      </w:r>
      <w:r w:rsidRPr="00EF29D3">
        <w:rPr>
          <w:rFonts w:ascii="仿宋" w:eastAsia="仿宋" w:hAnsi="仿宋"/>
          <w:color w:val="000000" w:themeColor="text1"/>
          <w:sz w:val="30"/>
          <w:szCs w:val="30"/>
        </w:rPr>
        <w:t xml:space="preserve">  </w:t>
      </w:r>
    </w:p>
    <w:p w14:paraId="0A3CF4B1" w14:textId="60DA2D39" w:rsidR="00AD24CB" w:rsidRPr="00EF29D3" w:rsidRDefault="00941ACF" w:rsidP="002E3960">
      <w:pPr>
        <w:spacing w:line="520" w:lineRule="exact"/>
        <w:ind w:firstLine="600"/>
        <w:rPr>
          <w:rFonts w:ascii="仿宋" w:eastAsia="仿宋" w:hAnsi="仿宋"/>
          <w:color w:val="000000" w:themeColor="text1"/>
          <w:sz w:val="30"/>
          <w:szCs w:val="30"/>
        </w:rPr>
      </w:pPr>
      <w:r w:rsidRPr="00EF29D3">
        <w:rPr>
          <w:rFonts w:ascii="仿宋" w:eastAsia="仿宋" w:hAnsi="仿宋"/>
          <w:color w:val="000000" w:themeColor="text1"/>
          <w:sz w:val="30"/>
          <w:szCs w:val="30"/>
        </w:rPr>
        <w:t xml:space="preserve">考试题型与单元测试作业一致，客观题由平台自动判分， </w:t>
      </w:r>
      <w:r w:rsidRPr="00EF29D3">
        <w:rPr>
          <w:rFonts w:ascii="仿宋" w:eastAsia="仿宋" w:hAnsi="仿宋" w:hint="eastAsia"/>
          <w:color w:val="000000" w:themeColor="text1"/>
          <w:sz w:val="30"/>
          <w:szCs w:val="30"/>
        </w:rPr>
        <w:t>主观题采用学生互评或教师</w:t>
      </w:r>
      <w:r w:rsidRPr="00EF29D3">
        <w:rPr>
          <w:rFonts w:ascii="仿宋" w:eastAsia="仿宋" w:hAnsi="仿宋"/>
          <w:color w:val="000000" w:themeColor="text1"/>
          <w:sz w:val="30"/>
          <w:szCs w:val="30"/>
        </w:rPr>
        <w:t>/助教批改等方式进行判分。考</w:t>
      </w:r>
      <w:r w:rsidRPr="00EF29D3">
        <w:rPr>
          <w:rFonts w:ascii="仿宋" w:eastAsia="仿宋" w:hAnsi="仿宋" w:hint="eastAsia"/>
          <w:color w:val="000000" w:themeColor="text1"/>
          <w:sz w:val="30"/>
          <w:szCs w:val="30"/>
        </w:rPr>
        <w:t>试有截止时间，且有答题时间限制，该时间按平台的时间计算，即学生开始考试后，不论其是否关闭电脑，系统都将按平台的时间计时并按时结束。</w:t>
      </w:r>
      <w:r w:rsidRPr="00EF29D3">
        <w:rPr>
          <w:rFonts w:ascii="仿宋" w:eastAsia="仿宋" w:hAnsi="仿宋"/>
          <w:color w:val="000000" w:themeColor="text1"/>
          <w:sz w:val="30"/>
          <w:szCs w:val="30"/>
        </w:rPr>
        <w:t xml:space="preserve"> </w:t>
      </w:r>
    </w:p>
    <w:p w14:paraId="51A1D9DB" w14:textId="77777777" w:rsidR="00AD24CB" w:rsidRPr="00EF29D3" w:rsidRDefault="00AD24CB" w:rsidP="002E3960">
      <w:pPr>
        <w:spacing w:line="520" w:lineRule="exact"/>
        <w:ind w:firstLine="600"/>
        <w:rPr>
          <w:rFonts w:ascii="仿宋" w:eastAsia="仿宋" w:hAnsi="仿宋"/>
          <w:color w:val="000000" w:themeColor="text1"/>
          <w:sz w:val="30"/>
          <w:szCs w:val="30"/>
        </w:rPr>
      </w:pPr>
      <w:r w:rsidRPr="00EF29D3">
        <w:rPr>
          <w:rFonts w:ascii="仿宋" w:eastAsia="仿宋" w:hAnsi="仿宋" w:hint="eastAsia"/>
          <w:color w:val="000000" w:themeColor="text1"/>
          <w:sz w:val="30"/>
          <w:szCs w:val="30"/>
        </w:rPr>
        <w:t>（六）教学活动</w:t>
      </w:r>
    </w:p>
    <w:p w14:paraId="52E735AC" w14:textId="61C8AADE" w:rsidR="00AD24CB" w:rsidRPr="00EF29D3" w:rsidRDefault="002E3960" w:rsidP="002E3960">
      <w:pPr>
        <w:spacing w:line="520" w:lineRule="exact"/>
        <w:ind w:firstLine="600"/>
        <w:rPr>
          <w:rFonts w:ascii="仿宋" w:eastAsia="仿宋" w:hAnsi="仿宋"/>
          <w:color w:val="000000" w:themeColor="text1"/>
          <w:sz w:val="30"/>
          <w:szCs w:val="30"/>
        </w:rPr>
      </w:pPr>
      <w:r w:rsidRPr="00EF29D3">
        <w:rPr>
          <w:rFonts w:ascii="仿宋" w:eastAsia="仿宋" w:hAnsi="仿宋" w:hint="eastAsia"/>
          <w:color w:val="000000" w:themeColor="text1"/>
          <w:sz w:val="30"/>
          <w:szCs w:val="30"/>
        </w:rPr>
        <w:t>1.</w:t>
      </w:r>
      <w:r w:rsidR="00AD24CB" w:rsidRPr="00EF29D3">
        <w:rPr>
          <w:rFonts w:ascii="仿宋" w:eastAsia="仿宋" w:hAnsi="仿宋" w:hint="eastAsia"/>
          <w:color w:val="000000" w:themeColor="text1"/>
          <w:sz w:val="30"/>
          <w:szCs w:val="30"/>
        </w:rPr>
        <w:t>综合运用在线讨论、教师答疑、问卷、实时讨论等多种方式开展在线互动交流。</w:t>
      </w:r>
    </w:p>
    <w:p w14:paraId="0B02F2B6" w14:textId="76A4171E" w:rsidR="00AD24CB" w:rsidRPr="00EF29D3" w:rsidRDefault="002E3960" w:rsidP="002E3960">
      <w:pPr>
        <w:spacing w:line="520" w:lineRule="exact"/>
        <w:ind w:firstLine="600"/>
        <w:rPr>
          <w:rFonts w:ascii="仿宋" w:eastAsia="仿宋" w:hAnsi="仿宋"/>
          <w:color w:val="000000" w:themeColor="text1"/>
          <w:sz w:val="30"/>
          <w:szCs w:val="30"/>
        </w:rPr>
      </w:pPr>
      <w:r w:rsidRPr="00EF29D3">
        <w:rPr>
          <w:rFonts w:ascii="仿宋" w:eastAsia="仿宋" w:hAnsi="仿宋"/>
          <w:color w:val="000000" w:themeColor="text1"/>
          <w:sz w:val="30"/>
          <w:szCs w:val="30"/>
        </w:rPr>
        <w:t>2.</w:t>
      </w:r>
      <w:r w:rsidR="00AD24CB" w:rsidRPr="00EF29D3">
        <w:rPr>
          <w:rFonts w:ascii="仿宋" w:eastAsia="仿宋" w:hAnsi="仿宋"/>
          <w:color w:val="000000" w:themeColor="text1"/>
          <w:sz w:val="30"/>
          <w:szCs w:val="30"/>
        </w:rPr>
        <w:t>教师及时开展在线指导与测评，学习者在线学习响应度高，师生互动充分，能有效促进师生之间、学生之</w:t>
      </w:r>
      <w:r w:rsidRPr="00EF29D3">
        <w:rPr>
          <w:rFonts w:ascii="仿宋" w:eastAsia="仿宋" w:hAnsi="仿宋" w:hint="eastAsia"/>
          <w:color w:val="000000" w:themeColor="text1"/>
          <w:sz w:val="30"/>
          <w:szCs w:val="30"/>
        </w:rPr>
        <w:t>间</w:t>
      </w:r>
      <w:r w:rsidR="00AD24CB" w:rsidRPr="00EF29D3">
        <w:rPr>
          <w:rFonts w:ascii="仿宋" w:eastAsia="仿宋" w:hAnsi="仿宋"/>
          <w:color w:val="000000" w:themeColor="text1"/>
          <w:sz w:val="30"/>
          <w:szCs w:val="30"/>
        </w:rPr>
        <w:t>进行资源共享、互动交流和自主式与协作式学习。</w:t>
      </w:r>
    </w:p>
    <w:p w14:paraId="0B25E0D3" w14:textId="6078FA0D" w:rsidR="00AD24CB" w:rsidRPr="00EF29D3" w:rsidRDefault="002E3960" w:rsidP="002E3960">
      <w:pPr>
        <w:spacing w:line="520" w:lineRule="exact"/>
        <w:ind w:firstLine="600"/>
        <w:rPr>
          <w:rFonts w:ascii="仿宋" w:eastAsia="仿宋" w:hAnsi="仿宋"/>
          <w:color w:val="000000" w:themeColor="text1"/>
          <w:sz w:val="30"/>
          <w:szCs w:val="30"/>
        </w:rPr>
      </w:pPr>
      <w:r w:rsidRPr="00EF29D3">
        <w:rPr>
          <w:rFonts w:ascii="仿宋" w:eastAsia="仿宋" w:hAnsi="仿宋"/>
          <w:color w:val="000000" w:themeColor="text1"/>
          <w:sz w:val="30"/>
          <w:szCs w:val="30"/>
        </w:rPr>
        <w:lastRenderedPageBreak/>
        <w:t>3.</w:t>
      </w:r>
      <w:r w:rsidR="00AD24CB" w:rsidRPr="00EF29D3">
        <w:rPr>
          <w:rFonts w:ascii="仿宋" w:eastAsia="仿宋" w:hAnsi="仿宋"/>
          <w:color w:val="000000" w:themeColor="text1"/>
          <w:sz w:val="30"/>
          <w:szCs w:val="30"/>
        </w:rPr>
        <w:t>完成两期及以上完整的教学活动。</w:t>
      </w:r>
    </w:p>
    <w:p w14:paraId="472EB4AD" w14:textId="1358F71E" w:rsidR="00AD24CB" w:rsidRPr="00EF29D3" w:rsidRDefault="002E3960" w:rsidP="002E3960">
      <w:pPr>
        <w:spacing w:line="520" w:lineRule="exact"/>
        <w:ind w:firstLine="600"/>
        <w:rPr>
          <w:rFonts w:ascii="仿宋" w:eastAsia="仿宋" w:hAnsi="仿宋"/>
          <w:color w:val="000000" w:themeColor="text1"/>
          <w:sz w:val="30"/>
          <w:szCs w:val="30"/>
        </w:rPr>
      </w:pPr>
      <w:r w:rsidRPr="00EF29D3">
        <w:rPr>
          <w:rFonts w:ascii="仿宋" w:eastAsia="仿宋" w:hAnsi="仿宋"/>
          <w:color w:val="000000" w:themeColor="text1"/>
          <w:sz w:val="30"/>
          <w:szCs w:val="30"/>
        </w:rPr>
        <w:t>4.</w:t>
      </w:r>
      <w:r w:rsidR="00AD24CB" w:rsidRPr="00EF29D3">
        <w:rPr>
          <w:rFonts w:ascii="仿宋" w:eastAsia="仿宋" w:hAnsi="仿宋"/>
          <w:color w:val="000000" w:themeColor="text1"/>
          <w:sz w:val="30"/>
          <w:szCs w:val="30"/>
        </w:rPr>
        <w:t>一个教学周期教师</w:t>
      </w:r>
      <w:proofErr w:type="gramStart"/>
      <w:r w:rsidR="00AD24CB" w:rsidRPr="00EF29D3">
        <w:rPr>
          <w:rFonts w:ascii="仿宋" w:eastAsia="仿宋" w:hAnsi="仿宋"/>
          <w:color w:val="000000" w:themeColor="text1"/>
          <w:sz w:val="30"/>
          <w:szCs w:val="30"/>
        </w:rPr>
        <w:t>发帖数</w:t>
      </w:r>
      <w:proofErr w:type="gramEnd"/>
      <w:r w:rsidR="00AD24CB" w:rsidRPr="00EF29D3">
        <w:rPr>
          <w:rFonts w:ascii="仿宋" w:eastAsia="仿宋" w:hAnsi="仿宋"/>
          <w:color w:val="000000" w:themeColor="text1"/>
          <w:sz w:val="30"/>
          <w:szCs w:val="30"/>
        </w:rPr>
        <w:t>≥100，全面、及时解答学生疑问。</w:t>
      </w:r>
    </w:p>
    <w:p w14:paraId="38AB5B3D" w14:textId="69FC0080" w:rsidR="00941ACF" w:rsidRPr="00EF29D3" w:rsidRDefault="002E3960" w:rsidP="002E3960">
      <w:pPr>
        <w:spacing w:line="520" w:lineRule="exact"/>
        <w:ind w:firstLine="600"/>
        <w:rPr>
          <w:rFonts w:ascii="仿宋" w:eastAsia="仿宋" w:hAnsi="仿宋"/>
          <w:color w:val="000000" w:themeColor="text1"/>
          <w:sz w:val="30"/>
          <w:szCs w:val="30"/>
        </w:rPr>
      </w:pPr>
      <w:r w:rsidRPr="00EF29D3">
        <w:rPr>
          <w:rFonts w:ascii="仿宋" w:eastAsia="仿宋" w:hAnsi="仿宋"/>
          <w:color w:val="000000" w:themeColor="text1"/>
          <w:sz w:val="30"/>
          <w:szCs w:val="30"/>
        </w:rPr>
        <w:t>5.</w:t>
      </w:r>
      <w:r w:rsidR="00AD24CB" w:rsidRPr="00EF29D3">
        <w:rPr>
          <w:rFonts w:ascii="仿宋" w:eastAsia="仿宋" w:hAnsi="仿宋"/>
          <w:color w:val="000000" w:themeColor="text1"/>
          <w:sz w:val="30"/>
          <w:szCs w:val="30"/>
        </w:rPr>
        <w:t>每个单元必须发起主题讨论 2-3 次，引导学生积极参与讨论。</w:t>
      </w:r>
    </w:p>
    <w:p w14:paraId="03AC23C4" w14:textId="395CBAE2" w:rsidR="002E3960" w:rsidRPr="00EF29D3" w:rsidRDefault="002E3960" w:rsidP="002E3960">
      <w:pPr>
        <w:spacing w:line="520" w:lineRule="exact"/>
        <w:ind w:firstLine="600"/>
        <w:rPr>
          <w:rFonts w:ascii="仿宋" w:eastAsia="仿宋" w:hAnsi="仿宋"/>
          <w:color w:val="000000" w:themeColor="text1"/>
          <w:sz w:val="30"/>
          <w:szCs w:val="30"/>
        </w:rPr>
      </w:pPr>
      <w:r w:rsidRPr="00EF29D3">
        <w:rPr>
          <w:rFonts w:ascii="仿宋" w:eastAsia="仿宋" w:hAnsi="仿宋" w:hint="eastAsia"/>
          <w:color w:val="000000" w:themeColor="text1"/>
          <w:sz w:val="30"/>
          <w:szCs w:val="30"/>
        </w:rPr>
        <w:t>（七）教学效果</w:t>
      </w:r>
    </w:p>
    <w:p w14:paraId="357A39E8" w14:textId="4EDCD3D1" w:rsidR="002E3960" w:rsidRPr="00EF29D3" w:rsidRDefault="002E3960" w:rsidP="002E3960">
      <w:pPr>
        <w:spacing w:line="520" w:lineRule="exact"/>
        <w:ind w:firstLineChars="200" w:firstLine="600"/>
        <w:rPr>
          <w:rFonts w:ascii="仿宋" w:eastAsia="仿宋" w:hAnsi="仿宋"/>
          <w:color w:val="000000" w:themeColor="text1"/>
          <w:sz w:val="30"/>
          <w:szCs w:val="30"/>
        </w:rPr>
      </w:pPr>
      <w:r w:rsidRPr="00EF29D3">
        <w:rPr>
          <w:rFonts w:ascii="仿宋" w:eastAsia="仿宋" w:hAnsi="仿宋"/>
          <w:color w:val="000000" w:themeColor="text1"/>
          <w:sz w:val="30"/>
          <w:szCs w:val="30"/>
        </w:rPr>
        <w:t>在教学过程中能较好地应用，将</w:t>
      </w:r>
      <w:r w:rsidR="0016409B" w:rsidRPr="00EF29D3">
        <w:rPr>
          <w:rFonts w:ascii="仿宋" w:eastAsia="仿宋" w:hAnsi="仿宋"/>
          <w:color w:val="000000" w:themeColor="text1"/>
          <w:sz w:val="30"/>
          <w:szCs w:val="30"/>
        </w:rPr>
        <w:t>在线精品课程</w:t>
      </w:r>
      <w:r w:rsidRPr="00EF29D3">
        <w:rPr>
          <w:rFonts w:ascii="仿宋" w:eastAsia="仿宋" w:hAnsi="仿宋"/>
          <w:color w:val="000000" w:themeColor="text1"/>
          <w:sz w:val="30"/>
          <w:szCs w:val="30"/>
        </w:rPr>
        <w:t>与课堂教学相结合，完成至少两个周期的教学活动，每周期通识教育课、公共基础课的选课人数≥1000 人、专业基础课和专业核心课程选课人数</w:t>
      </w:r>
      <w:r w:rsidRPr="00EF29D3">
        <w:rPr>
          <w:rFonts w:ascii="仿宋" w:eastAsia="仿宋" w:hAnsi="仿宋" w:hint="eastAsia"/>
          <w:color w:val="000000" w:themeColor="text1"/>
          <w:sz w:val="30"/>
          <w:szCs w:val="30"/>
        </w:rPr>
        <w:t>≥</w:t>
      </w:r>
      <w:r w:rsidRPr="00EF29D3">
        <w:rPr>
          <w:rFonts w:ascii="仿宋" w:eastAsia="仿宋" w:hAnsi="仿宋"/>
          <w:color w:val="000000" w:themeColor="text1"/>
          <w:sz w:val="30"/>
          <w:szCs w:val="30"/>
        </w:rPr>
        <w:t>500 人。</w:t>
      </w:r>
    </w:p>
    <w:p w14:paraId="20D7FE51" w14:textId="1677BA90" w:rsidR="00941ACF" w:rsidRPr="00EF29D3" w:rsidRDefault="00941ACF" w:rsidP="002E3960">
      <w:pPr>
        <w:spacing w:line="520" w:lineRule="exact"/>
        <w:rPr>
          <w:rFonts w:ascii="仿宋" w:eastAsia="仿宋" w:hAnsi="仿宋"/>
          <w:color w:val="000000" w:themeColor="text1"/>
          <w:sz w:val="30"/>
          <w:szCs w:val="30"/>
        </w:rPr>
      </w:pPr>
      <w:r w:rsidRPr="00EF29D3">
        <w:rPr>
          <w:rFonts w:ascii="仿宋" w:eastAsia="仿宋" w:hAnsi="仿宋"/>
          <w:color w:val="000000" w:themeColor="text1"/>
          <w:sz w:val="30"/>
          <w:szCs w:val="30"/>
        </w:rPr>
        <w:t xml:space="preserve">   </w:t>
      </w:r>
      <w:r w:rsidR="00AD24CB" w:rsidRPr="00EF29D3">
        <w:rPr>
          <w:rFonts w:ascii="仿宋" w:eastAsia="仿宋" w:hAnsi="仿宋" w:hint="eastAsia"/>
          <w:color w:val="000000" w:themeColor="text1"/>
          <w:sz w:val="30"/>
          <w:szCs w:val="30"/>
        </w:rPr>
        <w:t>五</w:t>
      </w:r>
      <w:r w:rsidRPr="00EF29D3">
        <w:rPr>
          <w:rFonts w:ascii="仿宋" w:eastAsia="仿宋" w:hAnsi="仿宋"/>
          <w:b/>
          <w:color w:val="000000" w:themeColor="text1"/>
          <w:sz w:val="30"/>
          <w:szCs w:val="30"/>
        </w:rPr>
        <w:t xml:space="preserve">、授课视频  </w:t>
      </w:r>
    </w:p>
    <w:p w14:paraId="19442406" w14:textId="77777777" w:rsidR="00941ACF" w:rsidRPr="00EF29D3" w:rsidRDefault="00941ACF" w:rsidP="002E3960">
      <w:pPr>
        <w:spacing w:line="520" w:lineRule="exact"/>
        <w:rPr>
          <w:rFonts w:ascii="仿宋" w:eastAsia="仿宋" w:hAnsi="仿宋"/>
          <w:color w:val="000000" w:themeColor="text1"/>
          <w:sz w:val="30"/>
          <w:szCs w:val="30"/>
        </w:rPr>
      </w:pPr>
      <w:r w:rsidRPr="00EF29D3">
        <w:rPr>
          <w:rFonts w:ascii="仿宋" w:eastAsia="仿宋" w:hAnsi="仿宋"/>
          <w:color w:val="000000" w:themeColor="text1"/>
          <w:sz w:val="30"/>
          <w:szCs w:val="30"/>
        </w:rPr>
        <w:t xml:space="preserve">    </w:t>
      </w:r>
      <w:r w:rsidRPr="00EF29D3">
        <w:rPr>
          <w:rFonts w:ascii="仿宋" w:eastAsia="仿宋" w:hAnsi="仿宋"/>
          <w:b/>
          <w:color w:val="000000" w:themeColor="text1"/>
          <w:sz w:val="30"/>
          <w:szCs w:val="30"/>
        </w:rPr>
        <w:t>（一）拍摄要求</w:t>
      </w:r>
      <w:r w:rsidRPr="00EF29D3">
        <w:rPr>
          <w:rFonts w:ascii="仿宋" w:eastAsia="仿宋" w:hAnsi="仿宋"/>
          <w:color w:val="000000" w:themeColor="text1"/>
          <w:sz w:val="30"/>
          <w:szCs w:val="30"/>
        </w:rPr>
        <w:t xml:space="preserve">  </w:t>
      </w:r>
    </w:p>
    <w:p w14:paraId="6626AF4D" w14:textId="77777777" w:rsidR="00941ACF" w:rsidRPr="00EF29D3" w:rsidRDefault="00941ACF" w:rsidP="002E3960">
      <w:pPr>
        <w:spacing w:line="520" w:lineRule="exact"/>
        <w:rPr>
          <w:rFonts w:ascii="仿宋" w:eastAsia="仿宋" w:hAnsi="仿宋"/>
          <w:color w:val="000000" w:themeColor="text1"/>
          <w:sz w:val="30"/>
          <w:szCs w:val="30"/>
        </w:rPr>
      </w:pPr>
      <w:r w:rsidRPr="00EF29D3">
        <w:rPr>
          <w:rFonts w:ascii="仿宋" w:eastAsia="仿宋" w:hAnsi="仿宋"/>
          <w:color w:val="000000" w:themeColor="text1"/>
          <w:sz w:val="30"/>
          <w:szCs w:val="30"/>
        </w:rPr>
        <w:t xml:space="preserve">    视频长度：以5-15 分钟为宜，不超过20 分钟。  </w:t>
      </w:r>
    </w:p>
    <w:p w14:paraId="752014DB" w14:textId="77777777" w:rsidR="00941ACF" w:rsidRPr="00EF29D3" w:rsidRDefault="00941ACF" w:rsidP="002E3960">
      <w:pPr>
        <w:spacing w:line="520" w:lineRule="exact"/>
        <w:rPr>
          <w:rFonts w:ascii="仿宋" w:eastAsia="仿宋" w:hAnsi="仿宋"/>
          <w:color w:val="000000" w:themeColor="text1"/>
          <w:sz w:val="30"/>
          <w:szCs w:val="30"/>
        </w:rPr>
      </w:pPr>
      <w:r w:rsidRPr="00EF29D3">
        <w:rPr>
          <w:rFonts w:ascii="仿宋" w:eastAsia="仿宋" w:hAnsi="仿宋"/>
          <w:color w:val="000000" w:themeColor="text1"/>
          <w:sz w:val="30"/>
          <w:szCs w:val="30"/>
        </w:rPr>
        <w:t xml:space="preserve">    镜头运用：教师以中景和近景为主，不建议无教师形象</w:t>
      </w:r>
      <w:r w:rsidRPr="00EF29D3">
        <w:rPr>
          <w:rFonts w:ascii="仿宋" w:eastAsia="仿宋" w:hAnsi="仿宋" w:hint="eastAsia"/>
          <w:color w:val="000000" w:themeColor="text1"/>
          <w:sz w:val="30"/>
          <w:szCs w:val="30"/>
        </w:rPr>
        <w:t>的全程板书或</w:t>
      </w:r>
      <w:r w:rsidRPr="00EF29D3">
        <w:rPr>
          <w:rFonts w:ascii="仿宋" w:eastAsia="仿宋" w:hAnsi="仿宋"/>
          <w:color w:val="000000" w:themeColor="text1"/>
          <w:sz w:val="30"/>
          <w:szCs w:val="30"/>
        </w:rPr>
        <w:t>PPT 教案配音。鼓励授课教师出镜讲解，或利</w:t>
      </w:r>
      <w:r w:rsidRPr="00EF29D3">
        <w:rPr>
          <w:rFonts w:ascii="仿宋" w:eastAsia="仿宋" w:hAnsi="仿宋" w:hint="eastAsia"/>
          <w:color w:val="000000" w:themeColor="text1"/>
          <w:sz w:val="30"/>
          <w:szCs w:val="30"/>
        </w:rPr>
        <w:t>用手写设备录制手写讲解，人物和板书适时穿插切换。</w:t>
      </w:r>
      <w:r w:rsidRPr="00EF29D3">
        <w:rPr>
          <w:rFonts w:ascii="仿宋" w:eastAsia="仿宋" w:hAnsi="仿宋"/>
          <w:color w:val="000000" w:themeColor="text1"/>
          <w:sz w:val="30"/>
          <w:szCs w:val="30"/>
        </w:rPr>
        <w:t xml:space="preserve">  </w:t>
      </w:r>
    </w:p>
    <w:p w14:paraId="6ACD075F" w14:textId="77777777" w:rsidR="00941ACF" w:rsidRPr="00EF29D3" w:rsidRDefault="00941ACF" w:rsidP="002E3960">
      <w:pPr>
        <w:spacing w:line="520" w:lineRule="exact"/>
        <w:rPr>
          <w:rFonts w:ascii="仿宋" w:eastAsia="仿宋" w:hAnsi="仿宋"/>
          <w:color w:val="000000" w:themeColor="text1"/>
          <w:sz w:val="30"/>
          <w:szCs w:val="30"/>
        </w:rPr>
      </w:pPr>
      <w:r w:rsidRPr="00EF29D3">
        <w:rPr>
          <w:rFonts w:ascii="仿宋" w:eastAsia="仿宋" w:hAnsi="仿宋"/>
          <w:color w:val="000000" w:themeColor="text1"/>
          <w:sz w:val="30"/>
          <w:szCs w:val="30"/>
        </w:rPr>
        <w:t xml:space="preserve">    现场感：授课视频要营造一对一授课感觉，让学习者感</w:t>
      </w:r>
      <w:r w:rsidRPr="00EF29D3">
        <w:rPr>
          <w:rFonts w:ascii="仿宋" w:eastAsia="仿宋" w:hAnsi="仿宋" w:hint="eastAsia"/>
          <w:color w:val="000000" w:themeColor="text1"/>
          <w:sz w:val="30"/>
          <w:szCs w:val="30"/>
        </w:rPr>
        <w:t>觉授课教师是针对他进行讲解。</w:t>
      </w:r>
      <w:r w:rsidRPr="00EF29D3">
        <w:rPr>
          <w:rFonts w:ascii="仿宋" w:eastAsia="仿宋" w:hAnsi="仿宋"/>
          <w:color w:val="000000" w:themeColor="text1"/>
          <w:sz w:val="30"/>
          <w:szCs w:val="30"/>
        </w:rPr>
        <w:t xml:space="preserve">  </w:t>
      </w:r>
    </w:p>
    <w:p w14:paraId="56A0C46B" w14:textId="77777777" w:rsidR="00941ACF" w:rsidRPr="00EF29D3" w:rsidRDefault="00941ACF" w:rsidP="002E3960">
      <w:pPr>
        <w:spacing w:line="520" w:lineRule="exact"/>
        <w:rPr>
          <w:rFonts w:ascii="仿宋" w:eastAsia="仿宋" w:hAnsi="仿宋"/>
          <w:color w:val="000000" w:themeColor="text1"/>
          <w:sz w:val="30"/>
          <w:szCs w:val="30"/>
        </w:rPr>
      </w:pPr>
      <w:r w:rsidRPr="00EF29D3">
        <w:rPr>
          <w:rFonts w:ascii="仿宋" w:eastAsia="仿宋" w:hAnsi="仿宋"/>
          <w:color w:val="000000" w:themeColor="text1"/>
          <w:sz w:val="30"/>
          <w:szCs w:val="30"/>
        </w:rPr>
        <w:t xml:space="preserve">    文案体验：文字字体不应过小，须考虑到使用智能手机</w:t>
      </w:r>
      <w:r w:rsidRPr="00EF29D3">
        <w:rPr>
          <w:rFonts w:ascii="仿宋" w:eastAsia="仿宋" w:hAnsi="仿宋" w:hint="eastAsia"/>
          <w:color w:val="000000" w:themeColor="text1"/>
          <w:sz w:val="30"/>
          <w:szCs w:val="30"/>
        </w:rPr>
        <w:t>等移动终端学习者的观看体验。</w:t>
      </w:r>
      <w:r w:rsidRPr="00EF29D3">
        <w:rPr>
          <w:rFonts w:ascii="仿宋" w:eastAsia="仿宋" w:hAnsi="仿宋"/>
          <w:color w:val="000000" w:themeColor="text1"/>
          <w:sz w:val="30"/>
          <w:szCs w:val="30"/>
        </w:rPr>
        <w:t xml:space="preserve">  </w:t>
      </w:r>
    </w:p>
    <w:p w14:paraId="709C0EEA" w14:textId="77777777" w:rsidR="00941ACF" w:rsidRPr="00EF29D3" w:rsidRDefault="00941ACF" w:rsidP="002E3960">
      <w:pPr>
        <w:spacing w:line="520" w:lineRule="exact"/>
        <w:rPr>
          <w:rFonts w:ascii="仿宋" w:eastAsia="仿宋" w:hAnsi="仿宋"/>
          <w:b/>
          <w:color w:val="000000" w:themeColor="text1"/>
          <w:sz w:val="30"/>
          <w:szCs w:val="30"/>
        </w:rPr>
      </w:pPr>
      <w:r w:rsidRPr="00EF29D3">
        <w:rPr>
          <w:rFonts w:ascii="仿宋" w:eastAsia="仿宋" w:hAnsi="仿宋"/>
          <w:color w:val="000000" w:themeColor="text1"/>
          <w:sz w:val="30"/>
          <w:szCs w:val="30"/>
        </w:rPr>
        <w:t xml:space="preserve">    注意：要保证各类教学视频资源知识产权清晰、明确，</w:t>
      </w:r>
      <w:r w:rsidRPr="00EF29D3">
        <w:rPr>
          <w:rFonts w:ascii="仿宋" w:eastAsia="仿宋" w:hAnsi="仿宋" w:hint="eastAsia"/>
          <w:color w:val="000000" w:themeColor="text1"/>
          <w:sz w:val="30"/>
          <w:szCs w:val="30"/>
        </w:rPr>
        <w:t>不侵犯第三方权益。</w:t>
      </w:r>
      <w:r w:rsidRPr="00EF29D3">
        <w:rPr>
          <w:rFonts w:ascii="仿宋" w:eastAsia="仿宋" w:hAnsi="仿宋"/>
          <w:color w:val="000000" w:themeColor="text1"/>
          <w:sz w:val="30"/>
          <w:szCs w:val="30"/>
        </w:rPr>
        <w:t xml:space="preserve">  </w:t>
      </w:r>
      <w:r w:rsidRPr="00EF29D3">
        <w:rPr>
          <w:rFonts w:ascii="仿宋" w:eastAsia="仿宋" w:hAnsi="仿宋"/>
          <w:color w:val="000000" w:themeColor="text1"/>
          <w:sz w:val="30"/>
          <w:szCs w:val="30"/>
        </w:rPr>
        <w:cr/>
      </w:r>
      <w:r w:rsidRPr="00EF29D3">
        <w:rPr>
          <w:rFonts w:ascii="仿宋" w:eastAsia="仿宋" w:hAnsi="仿宋" w:hint="eastAsia"/>
          <w:color w:val="000000" w:themeColor="text1"/>
          <w:sz w:val="30"/>
          <w:szCs w:val="30"/>
        </w:rPr>
        <w:t xml:space="preserve">  </w:t>
      </w:r>
      <w:r w:rsidRPr="00EF29D3">
        <w:rPr>
          <w:rFonts w:ascii="仿宋" w:eastAsia="仿宋" w:hAnsi="仿宋"/>
          <w:b/>
          <w:color w:val="000000" w:themeColor="text1"/>
          <w:sz w:val="30"/>
          <w:szCs w:val="30"/>
        </w:rPr>
        <w:t xml:space="preserve">（二）技术指标 </w:t>
      </w:r>
    </w:p>
    <w:tbl>
      <w:tblPr>
        <w:tblStyle w:val="a9"/>
        <w:tblW w:w="5000" w:type="pct"/>
        <w:tblLook w:val="04A0" w:firstRow="1" w:lastRow="0" w:firstColumn="1" w:lastColumn="0" w:noHBand="0" w:noVBand="1"/>
      </w:tblPr>
      <w:tblGrid>
        <w:gridCol w:w="1669"/>
        <w:gridCol w:w="6853"/>
      </w:tblGrid>
      <w:tr w:rsidR="00EF29D3" w:rsidRPr="00EF29D3" w14:paraId="63F94811" w14:textId="77777777" w:rsidTr="00147C5C">
        <w:tc>
          <w:tcPr>
            <w:tcW w:w="979" w:type="pct"/>
          </w:tcPr>
          <w:p w14:paraId="2DF5233E" w14:textId="77777777" w:rsidR="00941ACF" w:rsidRPr="00EF29D3" w:rsidRDefault="00941ACF" w:rsidP="00147C5C">
            <w:pPr>
              <w:spacing w:line="400" w:lineRule="exact"/>
              <w:rPr>
                <w:rFonts w:ascii="仿宋" w:eastAsia="仿宋" w:hAnsi="仿宋"/>
                <w:color w:val="000000" w:themeColor="text1"/>
                <w:sz w:val="24"/>
                <w:szCs w:val="24"/>
              </w:rPr>
            </w:pPr>
            <w:r w:rsidRPr="00EF29D3">
              <w:rPr>
                <w:rFonts w:ascii="仿宋" w:eastAsia="仿宋" w:hAnsi="仿宋"/>
                <w:color w:val="000000" w:themeColor="text1"/>
                <w:sz w:val="24"/>
                <w:szCs w:val="24"/>
              </w:rPr>
              <w:t>视频格式</w:t>
            </w:r>
          </w:p>
        </w:tc>
        <w:tc>
          <w:tcPr>
            <w:tcW w:w="4021" w:type="pct"/>
          </w:tcPr>
          <w:p w14:paraId="3055BB25" w14:textId="77777777" w:rsidR="00941ACF" w:rsidRPr="00EF29D3" w:rsidRDefault="00941ACF" w:rsidP="00147C5C">
            <w:pPr>
              <w:spacing w:line="400" w:lineRule="exact"/>
              <w:rPr>
                <w:rFonts w:ascii="仿宋" w:eastAsia="仿宋" w:hAnsi="仿宋" w:cs="宋体"/>
                <w:color w:val="000000" w:themeColor="text1"/>
                <w:sz w:val="24"/>
                <w:szCs w:val="24"/>
              </w:rPr>
            </w:pPr>
            <w:r w:rsidRPr="00EF29D3">
              <w:rPr>
                <w:rFonts w:ascii="仿宋" w:eastAsia="仿宋" w:hAnsi="仿宋" w:hint="eastAsia"/>
                <w:color w:val="000000" w:themeColor="text1"/>
                <w:sz w:val="24"/>
                <w:szCs w:val="24"/>
              </w:rPr>
              <w:t>标清：</w:t>
            </w:r>
            <w:r w:rsidRPr="00EF29D3">
              <w:rPr>
                <w:rFonts w:ascii="仿宋" w:eastAsia="仿宋" w:hAnsi="仿宋"/>
                <w:color w:val="000000" w:themeColor="text1"/>
                <w:sz w:val="24"/>
                <w:szCs w:val="24"/>
              </w:rPr>
              <w:t>MP4 或 FLV；高清：MP4</w:t>
            </w:r>
          </w:p>
        </w:tc>
      </w:tr>
      <w:tr w:rsidR="00EF29D3" w:rsidRPr="00EF29D3" w14:paraId="4461F468" w14:textId="77777777" w:rsidTr="00147C5C">
        <w:tc>
          <w:tcPr>
            <w:tcW w:w="979" w:type="pct"/>
          </w:tcPr>
          <w:p w14:paraId="6D4E94E8" w14:textId="77777777" w:rsidR="00941ACF" w:rsidRPr="00EF29D3" w:rsidRDefault="00941ACF" w:rsidP="00147C5C">
            <w:pPr>
              <w:spacing w:line="400" w:lineRule="exact"/>
              <w:rPr>
                <w:rFonts w:ascii="仿宋" w:eastAsia="仿宋" w:hAnsi="仿宋"/>
                <w:color w:val="000000" w:themeColor="text1"/>
                <w:sz w:val="24"/>
                <w:szCs w:val="24"/>
              </w:rPr>
            </w:pPr>
            <w:r w:rsidRPr="00EF29D3">
              <w:rPr>
                <w:rFonts w:ascii="仿宋" w:eastAsia="仿宋" w:hAnsi="仿宋"/>
                <w:color w:val="000000" w:themeColor="text1"/>
                <w:sz w:val="24"/>
                <w:szCs w:val="24"/>
              </w:rPr>
              <w:t>视频分辨率</w:t>
            </w:r>
          </w:p>
        </w:tc>
        <w:tc>
          <w:tcPr>
            <w:tcW w:w="4021" w:type="pct"/>
          </w:tcPr>
          <w:p w14:paraId="7AB37539" w14:textId="77777777" w:rsidR="00941ACF" w:rsidRPr="00EF29D3" w:rsidRDefault="00941ACF" w:rsidP="00147C5C">
            <w:pPr>
              <w:spacing w:line="400" w:lineRule="exact"/>
              <w:rPr>
                <w:rFonts w:ascii="仿宋" w:eastAsia="仿宋" w:hAnsi="仿宋"/>
                <w:color w:val="000000" w:themeColor="text1"/>
                <w:sz w:val="24"/>
                <w:szCs w:val="24"/>
              </w:rPr>
            </w:pPr>
            <w:r w:rsidRPr="00EF29D3">
              <w:rPr>
                <w:rFonts w:ascii="仿宋" w:eastAsia="仿宋" w:hAnsi="仿宋" w:hint="eastAsia"/>
                <w:color w:val="000000" w:themeColor="text1"/>
                <w:sz w:val="24"/>
                <w:szCs w:val="24"/>
              </w:rPr>
              <w:t>标清视频：</w:t>
            </w:r>
            <w:r w:rsidRPr="00EF29D3">
              <w:rPr>
                <w:rFonts w:ascii="仿宋" w:eastAsia="仿宋" w:hAnsi="仿宋"/>
                <w:color w:val="000000" w:themeColor="text1"/>
                <w:sz w:val="24"/>
                <w:szCs w:val="24"/>
              </w:rPr>
              <w:t>720*576 或720*480；</w:t>
            </w:r>
          </w:p>
          <w:p w14:paraId="51A50FF4" w14:textId="77777777" w:rsidR="00941ACF" w:rsidRPr="00EF29D3" w:rsidRDefault="00941ACF" w:rsidP="00147C5C">
            <w:pPr>
              <w:spacing w:line="400" w:lineRule="exact"/>
              <w:rPr>
                <w:rFonts w:ascii="仿宋" w:eastAsia="仿宋" w:hAnsi="仿宋"/>
                <w:color w:val="000000" w:themeColor="text1"/>
                <w:sz w:val="24"/>
                <w:szCs w:val="24"/>
              </w:rPr>
            </w:pPr>
            <w:r w:rsidRPr="00EF29D3">
              <w:rPr>
                <w:rFonts w:ascii="仿宋" w:eastAsia="仿宋" w:hAnsi="仿宋"/>
                <w:color w:val="000000" w:themeColor="text1"/>
                <w:sz w:val="24"/>
                <w:szCs w:val="24"/>
              </w:rPr>
              <w:t xml:space="preserve">高清视频：1920*1080 或1280*720  </w:t>
            </w:r>
          </w:p>
        </w:tc>
      </w:tr>
      <w:tr w:rsidR="00EF29D3" w:rsidRPr="00EF29D3" w14:paraId="62B7851F" w14:textId="77777777" w:rsidTr="00147C5C">
        <w:tc>
          <w:tcPr>
            <w:tcW w:w="979" w:type="pct"/>
          </w:tcPr>
          <w:p w14:paraId="7CEA21C7" w14:textId="77777777" w:rsidR="00941ACF" w:rsidRPr="00EF29D3" w:rsidRDefault="00941ACF" w:rsidP="00147C5C">
            <w:pPr>
              <w:spacing w:line="400" w:lineRule="exact"/>
              <w:rPr>
                <w:rFonts w:ascii="仿宋" w:eastAsia="仿宋" w:hAnsi="仿宋"/>
                <w:color w:val="000000" w:themeColor="text1"/>
                <w:sz w:val="24"/>
                <w:szCs w:val="24"/>
              </w:rPr>
            </w:pPr>
            <w:proofErr w:type="gramStart"/>
            <w:r w:rsidRPr="00EF29D3">
              <w:rPr>
                <w:rFonts w:ascii="仿宋" w:eastAsia="仿宋" w:hAnsi="仿宋" w:hint="eastAsia"/>
                <w:color w:val="000000" w:themeColor="text1"/>
                <w:sz w:val="24"/>
                <w:szCs w:val="24"/>
              </w:rPr>
              <w:t>视频帧率</w:t>
            </w:r>
            <w:proofErr w:type="gramEnd"/>
          </w:p>
        </w:tc>
        <w:tc>
          <w:tcPr>
            <w:tcW w:w="4021" w:type="pct"/>
          </w:tcPr>
          <w:p w14:paraId="3D1ED3FE" w14:textId="77777777" w:rsidR="00941ACF" w:rsidRPr="00EF29D3" w:rsidRDefault="00941ACF" w:rsidP="00147C5C">
            <w:pPr>
              <w:spacing w:line="400" w:lineRule="exact"/>
              <w:rPr>
                <w:rFonts w:ascii="仿宋" w:eastAsia="仿宋" w:hAnsi="仿宋"/>
                <w:color w:val="000000" w:themeColor="text1"/>
                <w:sz w:val="24"/>
                <w:szCs w:val="24"/>
              </w:rPr>
            </w:pPr>
            <w:r w:rsidRPr="00EF29D3">
              <w:rPr>
                <w:rFonts w:ascii="仿宋" w:eastAsia="仿宋" w:hAnsi="仿宋"/>
                <w:color w:val="000000" w:themeColor="text1"/>
                <w:sz w:val="24"/>
                <w:szCs w:val="24"/>
              </w:rPr>
              <w:t xml:space="preserve">25 fps 或29.97 fps  </w:t>
            </w:r>
          </w:p>
        </w:tc>
      </w:tr>
      <w:tr w:rsidR="00EF29D3" w:rsidRPr="00EF29D3" w14:paraId="145698BA" w14:textId="77777777" w:rsidTr="00147C5C">
        <w:tc>
          <w:tcPr>
            <w:tcW w:w="979" w:type="pct"/>
          </w:tcPr>
          <w:p w14:paraId="357AEBE6" w14:textId="77777777" w:rsidR="00941ACF" w:rsidRPr="00EF29D3" w:rsidRDefault="00941ACF" w:rsidP="00147C5C">
            <w:pPr>
              <w:spacing w:line="400" w:lineRule="exact"/>
              <w:rPr>
                <w:rFonts w:ascii="仿宋" w:eastAsia="仿宋" w:hAnsi="仿宋"/>
                <w:color w:val="000000" w:themeColor="text1"/>
                <w:sz w:val="24"/>
                <w:szCs w:val="24"/>
              </w:rPr>
            </w:pPr>
            <w:r w:rsidRPr="00EF29D3">
              <w:rPr>
                <w:rFonts w:ascii="仿宋" w:eastAsia="仿宋" w:hAnsi="仿宋" w:hint="eastAsia"/>
                <w:color w:val="000000" w:themeColor="text1"/>
                <w:sz w:val="24"/>
                <w:szCs w:val="24"/>
              </w:rPr>
              <w:lastRenderedPageBreak/>
              <w:t>视频码率</w:t>
            </w:r>
            <w:r w:rsidRPr="00EF29D3">
              <w:rPr>
                <w:rFonts w:ascii="仿宋" w:eastAsia="仿宋" w:hAnsi="仿宋"/>
                <w:color w:val="000000" w:themeColor="text1"/>
                <w:sz w:val="24"/>
                <w:szCs w:val="24"/>
              </w:rPr>
              <w:t xml:space="preserve">   </w:t>
            </w:r>
          </w:p>
        </w:tc>
        <w:tc>
          <w:tcPr>
            <w:tcW w:w="4021" w:type="pct"/>
          </w:tcPr>
          <w:p w14:paraId="47B8B723" w14:textId="77777777" w:rsidR="00941ACF" w:rsidRPr="00EF29D3" w:rsidRDefault="00941ACF" w:rsidP="00147C5C">
            <w:pPr>
              <w:spacing w:line="400" w:lineRule="exact"/>
              <w:rPr>
                <w:rFonts w:ascii="仿宋" w:eastAsia="仿宋" w:hAnsi="仿宋"/>
                <w:color w:val="000000" w:themeColor="text1"/>
                <w:sz w:val="24"/>
                <w:szCs w:val="24"/>
              </w:rPr>
            </w:pPr>
            <w:r w:rsidRPr="00EF29D3">
              <w:rPr>
                <w:rFonts w:ascii="仿宋" w:eastAsia="仿宋" w:hAnsi="仿宋" w:hint="eastAsia"/>
                <w:color w:val="000000" w:themeColor="text1"/>
                <w:sz w:val="24"/>
                <w:szCs w:val="24"/>
              </w:rPr>
              <w:t>标清：</w:t>
            </w:r>
            <w:r w:rsidRPr="00EF29D3">
              <w:rPr>
                <w:rFonts w:ascii="仿宋" w:eastAsia="仿宋" w:hAnsi="仿宋"/>
                <w:color w:val="000000" w:themeColor="text1"/>
                <w:sz w:val="24"/>
                <w:szCs w:val="24"/>
              </w:rPr>
              <w:t xml:space="preserve">H.264/AVC≥512kbps；高清：H.264/AVC≥1024kbps；  </w:t>
            </w:r>
          </w:p>
        </w:tc>
      </w:tr>
      <w:tr w:rsidR="00EF29D3" w:rsidRPr="00EF29D3" w14:paraId="21F2E003" w14:textId="77777777" w:rsidTr="00147C5C">
        <w:tc>
          <w:tcPr>
            <w:tcW w:w="979" w:type="pct"/>
          </w:tcPr>
          <w:p w14:paraId="592DD755" w14:textId="77777777" w:rsidR="00941ACF" w:rsidRPr="00EF29D3" w:rsidRDefault="00941ACF" w:rsidP="00147C5C">
            <w:pPr>
              <w:spacing w:line="400" w:lineRule="exact"/>
              <w:rPr>
                <w:rFonts w:ascii="仿宋" w:eastAsia="仿宋" w:hAnsi="仿宋"/>
                <w:color w:val="000000" w:themeColor="text1"/>
                <w:sz w:val="24"/>
                <w:szCs w:val="24"/>
              </w:rPr>
            </w:pPr>
            <w:r w:rsidRPr="00EF29D3">
              <w:rPr>
                <w:rFonts w:ascii="仿宋" w:eastAsia="仿宋" w:hAnsi="仿宋" w:hint="eastAsia"/>
                <w:color w:val="000000" w:themeColor="text1"/>
                <w:sz w:val="24"/>
                <w:szCs w:val="24"/>
              </w:rPr>
              <w:t>图像效果</w:t>
            </w:r>
          </w:p>
        </w:tc>
        <w:tc>
          <w:tcPr>
            <w:tcW w:w="4021" w:type="pct"/>
          </w:tcPr>
          <w:p w14:paraId="4EAAC7D2" w14:textId="77777777" w:rsidR="00941ACF" w:rsidRPr="00EF29D3" w:rsidRDefault="00941ACF" w:rsidP="00147C5C">
            <w:pPr>
              <w:spacing w:line="400" w:lineRule="exact"/>
              <w:rPr>
                <w:rFonts w:ascii="仿宋" w:eastAsia="仿宋" w:hAnsi="仿宋"/>
                <w:color w:val="000000" w:themeColor="text1"/>
                <w:sz w:val="24"/>
                <w:szCs w:val="24"/>
              </w:rPr>
            </w:pPr>
            <w:r w:rsidRPr="00EF29D3">
              <w:rPr>
                <w:rFonts w:ascii="仿宋" w:eastAsia="仿宋" w:hAnsi="仿宋" w:hint="eastAsia"/>
                <w:color w:val="000000" w:themeColor="text1"/>
                <w:sz w:val="24"/>
                <w:szCs w:val="24"/>
              </w:rPr>
              <w:t>（</w:t>
            </w:r>
            <w:r w:rsidRPr="00EF29D3">
              <w:rPr>
                <w:rFonts w:ascii="仿宋" w:eastAsia="仿宋" w:hAnsi="仿宋"/>
                <w:color w:val="000000" w:themeColor="text1"/>
                <w:sz w:val="24"/>
                <w:szCs w:val="24"/>
              </w:rPr>
              <w:t>1）图像不过亮、过暗；</w:t>
            </w:r>
          </w:p>
          <w:p w14:paraId="08C0AB5E" w14:textId="77777777" w:rsidR="00941ACF" w:rsidRPr="00EF29D3" w:rsidRDefault="00941ACF" w:rsidP="00147C5C">
            <w:pPr>
              <w:spacing w:line="400" w:lineRule="exact"/>
              <w:rPr>
                <w:rFonts w:ascii="仿宋" w:eastAsia="仿宋" w:hAnsi="仿宋"/>
                <w:color w:val="000000" w:themeColor="text1"/>
                <w:sz w:val="24"/>
                <w:szCs w:val="24"/>
              </w:rPr>
            </w:pPr>
            <w:r w:rsidRPr="00EF29D3">
              <w:rPr>
                <w:rFonts w:ascii="仿宋" w:eastAsia="仿宋" w:hAnsi="仿宋" w:hint="eastAsia"/>
                <w:color w:val="000000" w:themeColor="text1"/>
                <w:sz w:val="24"/>
                <w:szCs w:val="24"/>
              </w:rPr>
              <w:t>（</w:t>
            </w:r>
            <w:r w:rsidRPr="00EF29D3">
              <w:rPr>
                <w:rFonts w:ascii="仿宋" w:eastAsia="仿宋" w:hAnsi="仿宋"/>
                <w:color w:val="000000" w:themeColor="text1"/>
                <w:sz w:val="24"/>
                <w:szCs w:val="24"/>
              </w:rPr>
              <w:t>2）人、物移动时无拖影、耀光现象；</w:t>
            </w:r>
          </w:p>
          <w:p w14:paraId="627AF416" w14:textId="77777777" w:rsidR="00941ACF" w:rsidRPr="00EF29D3" w:rsidRDefault="00941ACF" w:rsidP="00147C5C">
            <w:pPr>
              <w:spacing w:line="400" w:lineRule="exact"/>
              <w:rPr>
                <w:rFonts w:ascii="仿宋" w:eastAsia="仿宋" w:hAnsi="仿宋"/>
                <w:color w:val="000000" w:themeColor="text1"/>
                <w:sz w:val="24"/>
                <w:szCs w:val="24"/>
              </w:rPr>
            </w:pPr>
            <w:r w:rsidRPr="00EF29D3">
              <w:rPr>
                <w:rFonts w:ascii="仿宋" w:eastAsia="仿宋" w:hAnsi="仿宋" w:hint="eastAsia"/>
                <w:color w:val="000000" w:themeColor="text1"/>
                <w:sz w:val="24"/>
                <w:szCs w:val="24"/>
              </w:rPr>
              <w:t>（</w:t>
            </w:r>
            <w:r w:rsidRPr="00EF29D3">
              <w:rPr>
                <w:rFonts w:ascii="仿宋" w:eastAsia="仿宋" w:hAnsi="仿宋"/>
                <w:color w:val="000000" w:themeColor="text1"/>
                <w:sz w:val="24"/>
                <w:szCs w:val="24"/>
              </w:rPr>
              <w:t xml:space="preserve">3）无其它图像质量问题  </w:t>
            </w:r>
          </w:p>
        </w:tc>
      </w:tr>
      <w:tr w:rsidR="00EF29D3" w:rsidRPr="00EF29D3" w14:paraId="546550DA" w14:textId="77777777" w:rsidTr="00147C5C">
        <w:tc>
          <w:tcPr>
            <w:tcW w:w="979" w:type="pct"/>
          </w:tcPr>
          <w:p w14:paraId="7D889BC4" w14:textId="77777777" w:rsidR="00941ACF" w:rsidRPr="00EF29D3" w:rsidRDefault="00941ACF" w:rsidP="00147C5C">
            <w:pPr>
              <w:spacing w:line="400" w:lineRule="exact"/>
              <w:rPr>
                <w:rFonts w:ascii="仿宋" w:eastAsia="仿宋" w:hAnsi="仿宋"/>
                <w:color w:val="000000" w:themeColor="text1"/>
                <w:sz w:val="24"/>
                <w:szCs w:val="24"/>
              </w:rPr>
            </w:pPr>
            <w:r w:rsidRPr="00EF29D3">
              <w:rPr>
                <w:rFonts w:ascii="仿宋" w:eastAsia="仿宋" w:hAnsi="仿宋" w:hint="eastAsia"/>
                <w:color w:val="000000" w:themeColor="text1"/>
                <w:sz w:val="24"/>
                <w:szCs w:val="24"/>
              </w:rPr>
              <w:t>音频格式</w:t>
            </w:r>
          </w:p>
        </w:tc>
        <w:tc>
          <w:tcPr>
            <w:tcW w:w="4021" w:type="pct"/>
          </w:tcPr>
          <w:p w14:paraId="7CCCB5BF" w14:textId="77777777" w:rsidR="00941ACF" w:rsidRPr="00EF29D3" w:rsidRDefault="00941ACF" w:rsidP="00147C5C">
            <w:pPr>
              <w:spacing w:line="400" w:lineRule="exact"/>
              <w:rPr>
                <w:rFonts w:ascii="仿宋" w:eastAsia="仿宋" w:hAnsi="仿宋"/>
                <w:color w:val="000000" w:themeColor="text1"/>
                <w:sz w:val="24"/>
                <w:szCs w:val="24"/>
              </w:rPr>
            </w:pPr>
            <w:r w:rsidRPr="00EF29D3">
              <w:rPr>
                <w:rFonts w:ascii="仿宋" w:eastAsia="仿宋" w:hAnsi="仿宋" w:hint="eastAsia"/>
                <w:color w:val="000000" w:themeColor="text1"/>
                <w:sz w:val="24"/>
                <w:szCs w:val="24"/>
              </w:rPr>
              <w:t>线性高级音频编码格式，</w:t>
            </w:r>
            <w:r w:rsidRPr="00EF29D3">
              <w:rPr>
                <w:rFonts w:ascii="仿宋" w:eastAsia="仿宋" w:hAnsi="仿宋"/>
                <w:color w:val="000000" w:themeColor="text1"/>
                <w:sz w:val="24"/>
                <w:szCs w:val="24"/>
              </w:rPr>
              <w:t xml:space="preserve">Linear AAC(Advanced Audio Coding)  </w:t>
            </w:r>
          </w:p>
        </w:tc>
      </w:tr>
      <w:tr w:rsidR="00EF29D3" w:rsidRPr="00EF29D3" w14:paraId="19BFB5DD" w14:textId="77777777" w:rsidTr="00147C5C">
        <w:tc>
          <w:tcPr>
            <w:tcW w:w="979" w:type="pct"/>
          </w:tcPr>
          <w:p w14:paraId="4DDBADC3" w14:textId="77777777" w:rsidR="00941ACF" w:rsidRPr="00EF29D3" w:rsidRDefault="00941ACF" w:rsidP="00147C5C">
            <w:pPr>
              <w:spacing w:line="400" w:lineRule="exact"/>
              <w:rPr>
                <w:rFonts w:ascii="仿宋" w:eastAsia="仿宋" w:hAnsi="仿宋"/>
                <w:color w:val="000000" w:themeColor="text1"/>
                <w:sz w:val="24"/>
                <w:szCs w:val="24"/>
              </w:rPr>
            </w:pPr>
            <w:r w:rsidRPr="00EF29D3">
              <w:rPr>
                <w:rFonts w:ascii="仿宋" w:eastAsia="仿宋" w:hAnsi="仿宋" w:hint="eastAsia"/>
                <w:color w:val="000000" w:themeColor="text1"/>
                <w:sz w:val="24"/>
                <w:szCs w:val="24"/>
              </w:rPr>
              <w:t>音频采样率</w:t>
            </w:r>
          </w:p>
        </w:tc>
        <w:tc>
          <w:tcPr>
            <w:tcW w:w="4021" w:type="pct"/>
          </w:tcPr>
          <w:p w14:paraId="7FA5E143" w14:textId="77777777" w:rsidR="00941ACF" w:rsidRPr="00EF29D3" w:rsidRDefault="00941ACF" w:rsidP="00147C5C">
            <w:pPr>
              <w:spacing w:line="400" w:lineRule="exact"/>
              <w:rPr>
                <w:rFonts w:ascii="仿宋" w:eastAsia="仿宋" w:hAnsi="仿宋"/>
                <w:color w:val="000000" w:themeColor="text1"/>
                <w:sz w:val="24"/>
                <w:szCs w:val="24"/>
              </w:rPr>
            </w:pPr>
            <w:r w:rsidRPr="00EF29D3">
              <w:rPr>
                <w:rFonts w:ascii="仿宋" w:eastAsia="仿宋" w:hAnsi="仿宋" w:hint="eastAsia"/>
                <w:color w:val="000000" w:themeColor="text1"/>
                <w:sz w:val="24"/>
                <w:szCs w:val="24"/>
              </w:rPr>
              <w:t>采样率≥</w:t>
            </w:r>
            <w:r w:rsidRPr="00EF29D3">
              <w:rPr>
                <w:rFonts w:ascii="仿宋" w:eastAsia="仿宋" w:hAnsi="仿宋"/>
                <w:color w:val="000000" w:themeColor="text1"/>
                <w:sz w:val="24"/>
                <w:szCs w:val="24"/>
              </w:rPr>
              <w:t xml:space="preserve">48 KHz  </w:t>
            </w:r>
          </w:p>
        </w:tc>
      </w:tr>
      <w:tr w:rsidR="00EF29D3" w:rsidRPr="00EF29D3" w14:paraId="0A4E335B" w14:textId="77777777" w:rsidTr="00147C5C">
        <w:tc>
          <w:tcPr>
            <w:tcW w:w="979" w:type="pct"/>
          </w:tcPr>
          <w:p w14:paraId="6AB08FC3" w14:textId="77777777" w:rsidR="00941ACF" w:rsidRPr="00EF29D3" w:rsidRDefault="00941ACF" w:rsidP="00147C5C">
            <w:pPr>
              <w:spacing w:line="400" w:lineRule="exact"/>
              <w:rPr>
                <w:rFonts w:ascii="仿宋" w:eastAsia="仿宋" w:hAnsi="仿宋"/>
                <w:color w:val="000000" w:themeColor="text1"/>
                <w:sz w:val="24"/>
                <w:szCs w:val="24"/>
              </w:rPr>
            </w:pPr>
            <w:r w:rsidRPr="00EF29D3">
              <w:rPr>
                <w:rFonts w:ascii="仿宋" w:eastAsia="仿宋" w:hAnsi="仿宋" w:hint="eastAsia"/>
                <w:color w:val="000000" w:themeColor="text1"/>
                <w:sz w:val="24"/>
                <w:szCs w:val="24"/>
              </w:rPr>
              <w:t>音频码率</w:t>
            </w:r>
          </w:p>
        </w:tc>
        <w:tc>
          <w:tcPr>
            <w:tcW w:w="4021" w:type="pct"/>
          </w:tcPr>
          <w:p w14:paraId="128819B0" w14:textId="77777777" w:rsidR="00941ACF" w:rsidRPr="00EF29D3" w:rsidRDefault="00941ACF" w:rsidP="00147C5C">
            <w:pPr>
              <w:spacing w:line="400" w:lineRule="exact"/>
              <w:rPr>
                <w:rFonts w:ascii="仿宋" w:eastAsia="仿宋" w:hAnsi="仿宋"/>
                <w:color w:val="000000" w:themeColor="text1"/>
                <w:sz w:val="24"/>
                <w:szCs w:val="24"/>
              </w:rPr>
            </w:pPr>
            <w:r w:rsidRPr="00EF29D3">
              <w:rPr>
                <w:rFonts w:ascii="仿宋" w:eastAsia="仿宋" w:hAnsi="仿宋"/>
                <w:color w:val="000000" w:themeColor="text1"/>
                <w:sz w:val="24"/>
                <w:szCs w:val="24"/>
              </w:rPr>
              <w:t>AAC(MPEG4 Part3)≥128Kbps</w:t>
            </w:r>
          </w:p>
        </w:tc>
      </w:tr>
      <w:tr w:rsidR="00EF29D3" w:rsidRPr="00EF29D3" w14:paraId="422A9359" w14:textId="77777777" w:rsidTr="00147C5C">
        <w:tc>
          <w:tcPr>
            <w:tcW w:w="979" w:type="pct"/>
          </w:tcPr>
          <w:p w14:paraId="7514E94C" w14:textId="77777777" w:rsidR="00941ACF" w:rsidRPr="00EF29D3" w:rsidRDefault="00941ACF" w:rsidP="00147C5C">
            <w:pPr>
              <w:spacing w:line="400" w:lineRule="exact"/>
              <w:rPr>
                <w:rFonts w:ascii="仿宋" w:eastAsia="仿宋" w:hAnsi="仿宋"/>
                <w:color w:val="000000" w:themeColor="text1"/>
                <w:sz w:val="24"/>
                <w:szCs w:val="24"/>
              </w:rPr>
            </w:pPr>
            <w:r w:rsidRPr="00EF29D3">
              <w:rPr>
                <w:rFonts w:ascii="仿宋" w:eastAsia="仿宋" w:hAnsi="仿宋" w:hint="eastAsia"/>
                <w:color w:val="000000" w:themeColor="text1"/>
                <w:sz w:val="24"/>
                <w:szCs w:val="24"/>
              </w:rPr>
              <w:t>音频信噪比</w:t>
            </w:r>
          </w:p>
        </w:tc>
        <w:tc>
          <w:tcPr>
            <w:tcW w:w="4021" w:type="pct"/>
          </w:tcPr>
          <w:p w14:paraId="3E46EE23" w14:textId="77777777" w:rsidR="00941ACF" w:rsidRPr="00EF29D3" w:rsidRDefault="00941ACF" w:rsidP="00147C5C">
            <w:pPr>
              <w:spacing w:line="400" w:lineRule="exact"/>
              <w:rPr>
                <w:rFonts w:ascii="仿宋" w:eastAsia="仿宋" w:hAnsi="仿宋"/>
                <w:color w:val="000000" w:themeColor="text1"/>
                <w:sz w:val="24"/>
                <w:szCs w:val="24"/>
              </w:rPr>
            </w:pPr>
            <w:r w:rsidRPr="00EF29D3">
              <w:rPr>
                <w:rFonts w:ascii="仿宋" w:eastAsia="仿宋" w:hAnsi="仿宋" w:hint="eastAsia"/>
                <w:color w:val="000000" w:themeColor="text1"/>
                <w:sz w:val="24"/>
                <w:szCs w:val="24"/>
              </w:rPr>
              <w:t>大于</w:t>
            </w:r>
            <w:r w:rsidRPr="00EF29D3">
              <w:rPr>
                <w:rFonts w:ascii="仿宋" w:eastAsia="仿宋" w:hAnsi="仿宋"/>
                <w:color w:val="000000" w:themeColor="text1"/>
                <w:sz w:val="24"/>
                <w:szCs w:val="24"/>
              </w:rPr>
              <w:t>50dB</w:t>
            </w:r>
          </w:p>
        </w:tc>
      </w:tr>
      <w:tr w:rsidR="00EF29D3" w:rsidRPr="00EF29D3" w14:paraId="3610AE34" w14:textId="77777777" w:rsidTr="00147C5C">
        <w:tc>
          <w:tcPr>
            <w:tcW w:w="979" w:type="pct"/>
          </w:tcPr>
          <w:p w14:paraId="7663A6FA" w14:textId="77777777" w:rsidR="00941ACF" w:rsidRPr="00EF29D3" w:rsidRDefault="00941ACF" w:rsidP="00147C5C">
            <w:pPr>
              <w:spacing w:line="400" w:lineRule="exact"/>
              <w:rPr>
                <w:rFonts w:ascii="仿宋" w:eastAsia="仿宋" w:hAnsi="仿宋"/>
                <w:color w:val="000000" w:themeColor="text1"/>
                <w:sz w:val="24"/>
                <w:szCs w:val="24"/>
              </w:rPr>
            </w:pPr>
            <w:r w:rsidRPr="00EF29D3">
              <w:rPr>
                <w:rFonts w:ascii="仿宋" w:eastAsia="仿宋" w:hAnsi="仿宋" w:hint="eastAsia"/>
                <w:color w:val="000000" w:themeColor="text1"/>
                <w:sz w:val="24"/>
                <w:szCs w:val="24"/>
              </w:rPr>
              <w:t>声音效果</w:t>
            </w:r>
          </w:p>
        </w:tc>
        <w:tc>
          <w:tcPr>
            <w:tcW w:w="4021" w:type="pct"/>
          </w:tcPr>
          <w:p w14:paraId="6809C95E" w14:textId="77777777" w:rsidR="00941ACF" w:rsidRPr="00EF29D3" w:rsidRDefault="00941ACF" w:rsidP="00147C5C">
            <w:pPr>
              <w:spacing w:line="400" w:lineRule="exact"/>
              <w:rPr>
                <w:rFonts w:ascii="仿宋" w:eastAsia="仿宋" w:hAnsi="仿宋"/>
                <w:color w:val="000000" w:themeColor="text1"/>
                <w:sz w:val="24"/>
                <w:szCs w:val="24"/>
              </w:rPr>
            </w:pPr>
            <w:r w:rsidRPr="00EF29D3">
              <w:rPr>
                <w:rFonts w:ascii="仿宋" w:eastAsia="仿宋" w:hAnsi="仿宋" w:hint="eastAsia"/>
                <w:color w:val="000000" w:themeColor="text1"/>
                <w:sz w:val="24"/>
                <w:szCs w:val="24"/>
              </w:rPr>
              <w:t>（</w:t>
            </w:r>
            <w:r w:rsidRPr="00EF29D3">
              <w:rPr>
                <w:rFonts w:ascii="仿宋" w:eastAsia="仿宋" w:hAnsi="仿宋"/>
                <w:color w:val="000000" w:themeColor="text1"/>
                <w:sz w:val="24"/>
                <w:szCs w:val="24"/>
              </w:rPr>
              <w:t>1）声音和画面同步</w:t>
            </w:r>
          </w:p>
          <w:p w14:paraId="5A7F016D" w14:textId="77777777" w:rsidR="00941ACF" w:rsidRPr="00EF29D3" w:rsidRDefault="00941ACF" w:rsidP="00147C5C">
            <w:pPr>
              <w:spacing w:line="400" w:lineRule="exact"/>
              <w:rPr>
                <w:rFonts w:ascii="仿宋" w:eastAsia="仿宋" w:hAnsi="仿宋"/>
                <w:color w:val="000000" w:themeColor="text1"/>
                <w:sz w:val="24"/>
                <w:szCs w:val="24"/>
              </w:rPr>
            </w:pPr>
            <w:r w:rsidRPr="00EF29D3">
              <w:rPr>
                <w:rFonts w:ascii="仿宋" w:eastAsia="仿宋" w:hAnsi="仿宋" w:hint="eastAsia"/>
                <w:color w:val="000000" w:themeColor="text1"/>
                <w:sz w:val="24"/>
                <w:szCs w:val="24"/>
              </w:rPr>
              <w:t>（</w:t>
            </w:r>
            <w:r w:rsidRPr="00EF29D3">
              <w:rPr>
                <w:rFonts w:ascii="仿宋" w:eastAsia="仿宋" w:hAnsi="仿宋"/>
                <w:color w:val="000000" w:themeColor="text1"/>
                <w:sz w:val="24"/>
                <w:szCs w:val="24"/>
              </w:rPr>
              <w:t>2）无明显杂音、噪音、回声，无音量忽大忽小现象</w:t>
            </w:r>
          </w:p>
          <w:p w14:paraId="55668A1D" w14:textId="77777777" w:rsidR="00941ACF" w:rsidRPr="00EF29D3" w:rsidRDefault="00941ACF" w:rsidP="00147C5C">
            <w:pPr>
              <w:spacing w:line="400" w:lineRule="exact"/>
              <w:rPr>
                <w:rFonts w:ascii="仿宋" w:eastAsia="仿宋" w:hAnsi="仿宋"/>
                <w:color w:val="000000" w:themeColor="text1"/>
                <w:sz w:val="24"/>
                <w:szCs w:val="24"/>
              </w:rPr>
            </w:pPr>
            <w:r w:rsidRPr="00EF29D3">
              <w:rPr>
                <w:rFonts w:ascii="仿宋" w:eastAsia="仿宋" w:hAnsi="仿宋" w:hint="eastAsia"/>
                <w:color w:val="000000" w:themeColor="text1"/>
                <w:sz w:val="24"/>
                <w:szCs w:val="24"/>
              </w:rPr>
              <w:t>（</w:t>
            </w:r>
            <w:r w:rsidRPr="00EF29D3">
              <w:rPr>
                <w:rFonts w:ascii="仿宋" w:eastAsia="仿宋" w:hAnsi="仿宋"/>
                <w:color w:val="000000" w:themeColor="text1"/>
                <w:sz w:val="24"/>
                <w:szCs w:val="24"/>
              </w:rPr>
              <w:t xml:space="preserve">3）伴音清晰、饱满、圆润，解说声与现场声、背景音乐无明显比例失调 </w:t>
            </w:r>
          </w:p>
          <w:p w14:paraId="59CD5A5E" w14:textId="77777777" w:rsidR="00941ACF" w:rsidRPr="00EF29D3" w:rsidRDefault="00941ACF" w:rsidP="00147C5C">
            <w:pPr>
              <w:spacing w:line="400" w:lineRule="exact"/>
              <w:rPr>
                <w:rFonts w:ascii="仿宋" w:eastAsia="仿宋" w:hAnsi="仿宋"/>
                <w:color w:val="000000" w:themeColor="text1"/>
                <w:sz w:val="24"/>
                <w:szCs w:val="24"/>
              </w:rPr>
            </w:pPr>
            <w:r w:rsidRPr="00EF29D3">
              <w:rPr>
                <w:rFonts w:ascii="仿宋" w:eastAsia="仿宋" w:hAnsi="仿宋" w:hint="eastAsia"/>
                <w:color w:val="000000" w:themeColor="text1"/>
                <w:sz w:val="24"/>
                <w:szCs w:val="24"/>
              </w:rPr>
              <w:t>（</w:t>
            </w:r>
            <w:r w:rsidRPr="00EF29D3">
              <w:rPr>
                <w:rFonts w:ascii="仿宋" w:eastAsia="仿宋" w:hAnsi="仿宋"/>
                <w:color w:val="000000" w:themeColor="text1"/>
                <w:sz w:val="24"/>
                <w:szCs w:val="24"/>
              </w:rPr>
              <w:t xml:space="preserve">4）音频信噪比不低于48dB    </w:t>
            </w:r>
          </w:p>
        </w:tc>
      </w:tr>
      <w:tr w:rsidR="00EF29D3" w:rsidRPr="00EF29D3" w14:paraId="5C2C1E97" w14:textId="77777777" w:rsidTr="00147C5C">
        <w:tc>
          <w:tcPr>
            <w:tcW w:w="979" w:type="pct"/>
          </w:tcPr>
          <w:p w14:paraId="38F7C381" w14:textId="77777777" w:rsidR="00941ACF" w:rsidRPr="00EF29D3" w:rsidRDefault="00941ACF" w:rsidP="00147C5C">
            <w:pPr>
              <w:spacing w:line="400" w:lineRule="exact"/>
              <w:rPr>
                <w:rFonts w:ascii="仿宋" w:eastAsia="仿宋" w:hAnsi="仿宋"/>
                <w:color w:val="000000" w:themeColor="text1"/>
                <w:sz w:val="24"/>
                <w:szCs w:val="24"/>
              </w:rPr>
            </w:pPr>
            <w:r w:rsidRPr="00EF29D3">
              <w:rPr>
                <w:rFonts w:ascii="仿宋" w:eastAsia="仿宋" w:hAnsi="仿宋" w:hint="eastAsia"/>
                <w:color w:val="000000" w:themeColor="text1"/>
                <w:sz w:val="24"/>
                <w:szCs w:val="24"/>
              </w:rPr>
              <w:t>剪辑</w:t>
            </w:r>
            <w:r w:rsidRPr="00EF29D3">
              <w:rPr>
                <w:rFonts w:ascii="仿宋" w:eastAsia="仿宋" w:hAnsi="仿宋"/>
                <w:color w:val="000000" w:themeColor="text1"/>
                <w:sz w:val="24"/>
                <w:szCs w:val="24"/>
              </w:rPr>
              <w:t xml:space="preserve">  </w:t>
            </w:r>
          </w:p>
        </w:tc>
        <w:tc>
          <w:tcPr>
            <w:tcW w:w="4021" w:type="pct"/>
          </w:tcPr>
          <w:p w14:paraId="1413F1B3" w14:textId="77777777" w:rsidR="00941ACF" w:rsidRPr="00EF29D3" w:rsidRDefault="00941ACF" w:rsidP="00147C5C">
            <w:pPr>
              <w:spacing w:line="400" w:lineRule="exact"/>
              <w:rPr>
                <w:rFonts w:ascii="仿宋" w:eastAsia="仿宋" w:hAnsi="仿宋"/>
                <w:color w:val="000000" w:themeColor="text1"/>
                <w:sz w:val="24"/>
                <w:szCs w:val="24"/>
              </w:rPr>
            </w:pPr>
            <w:r w:rsidRPr="00EF29D3">
              <w:rPr>
                <w:rFonts w:ascii="仿宋" w:eastAsia="仿宋" w:hAnsi="仿宋" w:hint="eastAsia"/>
                <w:color w:val="000000" w:themeColor="text1"/>
                <w:sz w:val="24"/>
                <w:szCs w:val="24"/>
              </w:rPr>
              <w:t>（</w:t>
            </w:r>
            <w:r w:rsidRPr="00EF29D3">
              <w:rPr>
                <w:rFonts w:ascii="仿宋" w:eastAsia="仿宋" w:hAnsi="仿宋"/>
                <w:color w:val="000000" w:themeColor="text1"/>
                <w:sz w:val="24"/>
                <w:szCs w:val="24"/>
              </w:rPr>
              <w:t xml:space="preserve">1）剪辑衔接自然  </w:t>
            </w:r>
            <w:r w:rsidRPr="00EF29D3">
              <w:rPr>
                <w:rFonts w:ascii="仿宋" w:eastAsia="仿宋" w:hAnsi="仿宋" w:hint="eastAsia"/>
                <w:color w:val="000000" w:themeColor="text1"/>
                <w:sz w:val="24"/>
                <w:szCs w:val="24"/>
              </w:rPr>
              <w:t>（</w:t>
            </w:r>
            <w:r w:rsidRPr="00EF29D3">
              <w:rPr>
                <w:rFonts w:ascii="仿宋" w:eastAsia="仿宋" w:hAnsi="仿宋"/>
                <w:color w:val="000000" w:themeColor="text1"/>
                <w:sz w:val="24"/>
                <w:szCs w:val="24"/>
              </w:rPr>
              <w:t>2）无空白帧</w:t>
            </w:r>
          </w:p>
        </w:tc>
      </w:tr>
      <w:tr w:rsidR="00EF29D3" w:rsidRPr="00EF29D3" w14:paraId="19B7C322" w14:textId="77777777" w:rsidTr="00147C5C">
        <w:tc>
          <w:tcPr>
            <w:tcW w:w="979" w:type="pct"/>
          </w:tcPr>
          <w:p w14:paraId="239E7A66" w14:textId="77777777" w:rsidR="00941ACF" w:rsidRPr="00EF29D3" w:rsidRDefault="00941ACF" w:rsidP="00147C5C">
            <w:pPr>
              <w:spacing w:line="400" w:lineRule="exact"/>
              <w:rPr>
                <w:rFonts w:ascii="仿宋" w:eastAsia="仿宋" w:hAnsi="仿宋"/>
                <w:color w:val="000000" w:themeColor="text1"/>
                <w:sz w:val="24"/>
                <w:szCs w:val="24"/>
              </w:rPr>
            </w:pPr>
            <w:r w:rsidRPr="00EF29D3">
              <w:rPr>
                <w:rFonts w:ascii="仿宋" w:eastAsia="仿宋" w:hAnsi="仿宋" w:hint="eastAsia"/>
                <w:color w:val="000000" w:themeColor="text1"/>
                <w:sz w:val="24"/>
                <w:szCs w:val="24"/>
              </w:rPr>
              <w:t>字幕要求</w:t>
            </w:r>
          </w:p>
        </w:tc>
        <w:tc>
          <w:tcPr>
            <w:tcW w:w="4021" w:type="pct"/>
          </w:tcPr>
          <w:p w14:paraId="11CA51FB" w14:textId="77777777" w:rsidR="00941ACF" w:rsidRPr="00EF29D3" w:rsidRDefault="00941ACF" w:rsidP="00147C5C">
            <w:pPr>
              <w:spacing w:line="400" w:lineRule="exact"/>
              <w:rPr>
                <w:rFonts w:ascii="仿宋" w:eastAsia="仿宋" w:hAnsi="仿宋"/>
                <w:color w:val="000000" w:themeColor="text1"/>
                <w:sz w:val="24"/>
                <w:szCs w:val="24"/>
              </w:rPr>
            </w:pPr>
            <w:r w:rsidRPr="00EF29D3">
              <w:rPr>
                <w:rFonts w:ascii="仿宋" w:eastAsia="仿宋" w:hAnsi="仿宋" w:hint="eastAsia"/>
                <w:color w:val="000000" w:themeColor="text1"/>
                <w:sz w:val="24"/>
                <w:szCs w:val="24"/>
              </w:rPr>
              <w:t>字幕要使用符合国家标准的规范字，不出现繁体字、异体字、错别字。</w:t>
            </w:r>
          </w:p>
        </w:tc>
      </w:tr>
      <w:tr w:rsidR="00EF29D3" w:rsidRPr="00EF29D3" w14:paraId="11FDD6B5" w14:textId="77777777" w:rsidTr="00147C5C">
        <w:tc>
          <w:tcPr>
            <w:tcW w:w="979" w:type="pct"/>
          </w:tcPr>
          <w:p w14:paraId="39C5A4A0" w14:textId="77777777" w:rsidR="00941ACF" w:rsidRPr="00EF29D3" w:rsidRDefault="00941ACF" w:rsidP="00147C5C">
            <w:pPr>
              <w:spacing w:line="400" w:lineRule="exact"/>
              <w:rPr>
                <w:rFonts w:ascii="仿宋" w:eastAsia="仿宋" w:hAnsi="仿宋"/>
                <w:color w:val="000000" w:themeColor="text1"/>
                <w:sz w:val="24"/>
                <w:szCs w:val="24"/>
              </w:rPr>
            </w:pPr>
            <w:r w:rsidRPr="00EF29D3">
              <w:rPr>
                <w:rFonts w:ascii="仿宋" w:eastAsia="仿宋" w:hAnsi="仿宋" w:hint="eastAsia"/>
                <w:color w:val="000000" w:themeColor="text1"/>
                <w:sz w:val="24"/>
                <w:szCs w:val="24"/>
              </w:rPr>
              <w:t>字幕格式</w:t>
            </w:r>
          </w:p>
        </w:tc>
        <w:tc>
          <w:tcPr>
            <w:tcW w:w="4021" w:type="pct"/>
          </w:tcPr>
          <w:p w14:paraId="6E496D95" w14:textId="77777777" w:rsidR="00941ACF" w:rsidRPr="00EF29D3" w:rsidRDefault="00941ACF" w:rsidP="00147C5C">
            <w:pPr>
              <w:spacing w:line="400" w:lineRule="exact"/>
              <w:rPr>
                <w:rFonts w:ascii="仿宋" w:eastAsia="仿宋" w:hAnsi="仿宋"/>
                <w:color w:val="000000" w:themeColor="text1"/>
                <w:sz w:val="24"/>
                <w:szCs w:val="24"/>
              </w:rPr>
            </w:pPr>
            <w:r w:rsidRPr="00EF29D3">
              <w:rPr>
                <w:rFonts w:ascii="仿宋" w:eastAsia="仿宋" w:hAnsi="仿宋" w:hint="eastAsia"/>
                <w:color w:val="000000" w:themeColor="text1"/>
                <w:sz w:val="24"/>
                <w:szCs w:val="24"/>
              </w:rPr>
              <w:t>字幕文件应单独制作并上传，不能与视频合并，且为</w:t>
            </w:r>
            <w:r w:rsidRPr="00EF29D3">
              <w:rPr>
                <w:rFonts w:ascii="仿宋" w:eastAsia="仿宋" w:hAnsi="仿宋"/>
                <w:color w:val="000000" w:themeColor="text1"/>
                <w:sz w:val="24"/>
                <w:szCs w:val="24"/>
              </w:rPr>
              <w:t xml:space="preserve">SRT 文件格式。  </w:t>
            </w:r>
          </w:p>
        </w:tc>
      </w:tr>
      <w:tr w:rsidR="00EF29D3" w:rsidRPr="00EF29D3" w14:paraId="34DC12EB" w14:textId="77777777" w:rsidTr="00147C5C">
        <w:tc>
          <w:tcPr>
            <w:tcW w:w="979" w:type="pct"/>
          </w:tcPr>
          <w:p w14:paraId="52228EAE" w14:textId="77777777" w:rsidR="00941ACF" w:rsidRPr="00EF29D3" w:rsidRDefault="00941ACF" w:rsidP="00147C5C">
            <w:pPr>
              <w:spacing w:line="400" w:lineRule="exact"/>
              <w:rPr>
                <w:rFonts w:ascii="仿宋" w:eastAsia="仿宋" w:hAnsi="仿宋"/>
                <w:color w:val="000000" w:themeColor="text1"/>
                <w:sz w:val="24"/>
                <w:szCs w:val="24"/>
              </w:rPr>
            </w:pPr>
            <w:r w:rsidRPr="00EF29D3">
              <w:rPr>
                <w:rFonts w:ascii="仿宋" w:eastAsia="仿宋" w:hAnsi="仿宋" w:hint="eastAsia"/>
                <w:color w:val="000000" w:themeColor="text1"/>
                <w:sz w:val="24"/>
                <w:szCs w:val="24"/>
              </w:rPr>
              <w:t>字幕编码</w:t>
            </w:r>
          </w:p>
        </w:tc>
        <w:tc>
          <w:tcPr>
            <w:tcW w:w="4021" w:type="pct"/>
          </w:tcPr>
          <w:p w14:paraId="12C89A81" w14:textId="77777777" w:rsidR="00941ACF" w:rsidRPr="00EF29D3" w:rsidRDefault="00941ACF" w:rsidP="00147C5C">
            <w:pPr>
              <w:spacing w:line="400" w:lineRule="exact"/>
              <w:rPr>
                <w:rFonts w:ascii="仿宋" w:eastAsia="仿宋" w:hAnsi="仿宋"/>
                <w:color w:val="000000" w:themeColor="text1"/>
                <w:sz w:val="24"/>
                <w:szCs w:val="24"/>
              </w:rPr>
            </w:pPr>
            <w:r w:rsidRPr="00EF29D3">
              <w:rPr>
                <w:rFonts w:ascii="仿宋" w:eastAsia="仿宋" w:hAnsi="仿宋" w:hint="eastAsia"/>
                <w:color w:val="000000" w:themeColor="text1"/>
                <w:sz w:val="24"/>
                <w:szCs w:val="24"/>
              </w:rPr>
              <w:t>中文字幕必须采用</w:t>
            </w:r>
            <w:r w:rsidRPr="00EF29D3">
              <w:rPr>
                <w:rFonts w:ascii="仿宋" w:eastAsia="仿宋" w:hAnsi="仿宋"/>
                <w:color w:val="000000" w:themeColor="text1"/>
                <w:sz w:val="24"/>
                <w:szCs w:val="24"/>
              </w:rPr>
              <w:t xml:space="preserve">UTF-8 编码  </w:t>
            </w:r>
          </w:p>
        </w:tc>
      </w:tr>
      <w:tr w:rsidR="00EF29D3" w:rsidRPr="00EF29D3" w14:paraId="5D88D9E1" w14:textId="77777777" w:rsidTr="00147C5C">
        <w:tc>
          <w:tcPr>
            <w:tcW w:w="979" w:type="pct"/>
          </w:tcPr>
          <w:p w14:paraId="79CE82DB" w14:textId="77777777" w:rsidR="00941ACF" w:rsidRPr="00EF29D3" w:rsidRDefault="00941ACF" w:rsidP="00147C5C">
            <w:pPr>
              <w:spacing w:line="400" w:lineRule="exact"/>
              <w:rPr>
                <w:rFonts w:ascii="仿宋" w:eastAsia="仿宋" w:hAnsi="仿宋"/>
                <w:color w:val="000000" w:themeColor="text1"/>
                <w:sz w:val="24"/>
                <w:szCs w:val="24"/>
              </w:rPr>
            </w:pPr>
            <w:r w:rsidRPr="00EF29D3">
              <w:rPr>
                <w:rFonts w:ascii="仿宋" w:eastAsia="仿宋" w:hAnsi="仿宋" w:hint="eastAsia"/>
                <w:color w:val="000000" w:themeColor="text1"/>
                <w:sz w:val="24"/>
                <w:szCs w:val="24"/>
              </w:rPr>
              <w:t>字幕时间轴</w:t>
            </w:r>
          </w:p>
        </w:tc>
        <w:tc>
          <w:tcPr>
            <w:tcW w:w="4021" w:type="pct"/>
          </w:tcPr>
          <w:p w14:paraId="027F0253" w14:textId="77777777" w:rsidR="00941ACF" w:rsidRPr="00EF29D3" w:rsidRDefault="00941ACF" w:rsidP="00147C5C">
            <w:pPr>
              <w:spacing w:line="400" w:lineRule="exact"/>
              <w:rPr>
                <w:rFonts w:ascii="仿宋" w:eastAsia="仿宋" w:hAnsi="仿宋"/>
                <w:color w:val="000000" w:themeColor="text1"/>
                <w:sz w:val="24"/>
                <w:szCs w:val="24"/>
              </w:rPr>
            </w:pPr>
            <w:r w:rsidRPr="00EF29D3">
              <w:rPr>
                <w:rFonts w:ascii="仿宋" w:eastAsia="仿宋" w:hAnsi="仿宋" w:hint="eastAsia"/>
                <w:color w:val="000000" w:themeColor="text1"/>
                <w:sz w:val="24"/>
                <w:szCs w:val="24"/>
              </w:rPr>
              <w:t>时间轴准确，字幕出现时间与视频声音一致</w:t>
            </w:r>
            <w:r w:rsidRPr="00EF29D3">
              <w:rPr>
                <w:rFonts w:ascii="仿宋" w:eastAsia="仿宋" w:hAnsi="仿宋"/>
                <w:color w:val="000000" w:themeColor="text1"/>
                <w:sz w:val="24"/>
                <w:szCs w:val="24"/>
              </w:rPr>
              <w:t xml:space="preserve">  </w:t>
            </w:r>
          </w:p>
        </w:tc>
      </w:tr>
      <w:tr w:rsidR="00941ACF" w:rsidRPr="00EF29D3" w14:paraId="2D3D25E8" w14:textId="77777777" w:rsidTr="00147C5C">
        <w:tc>
          <w:tcPr>
            <w:tcW w:w="979" w:type="pct"/>
          </w:tcPr>
          <w:p w14:paraId="661B81A0" w14:textId="77777777" w:rsidR="00941ACF" w:rsidRPr="00EF29D3" w:rsidRDefault="00941ACF" w:rsidP="00147C5C">
            <w:pPr>
              <w:spacing w:line="400" w:lineRule="exact"/>
              <w:rPr>
                <w:rFonts w:ascii="仿宋" w:eastAsia="仿宋" w:hAnsi="仿宋"/>
                <w:color w:val="000000" w:themeColor="text1"/>
                <w:sz w:val="24"/>
                <w:szCs w:val="24"/>
              </w:rPr>
            </w:pPr>
            <w:r w:rsidRPr="00EF29D3">
              <w:rPr>
                <w:rFonts w:ascii="仿宋" w:eastAsia="仿宋" w:hAnsi="仿宋" w:hint="eastAsia"/>
                <w:color w:val="000000" w:themeColor="text1"/>
                <w:sz w:val="24"/>
                <w:szCs w:val="24"/>
              </w:rPr>
              <w:t>片头片尾</w:t>
            </w:r>
          </w:p>
        </w:tc>
        <w:tc>
          <w:tcPr>
            <w:tcW w:w="4021" w:type="pct"/>
          </w:tcPr>
          <w:p w14:paraId="4848D5C1" w14:textId="77777777" w:rsidR="00941ACF" w:rsidRPr="00EF29D3" w:rsidRDefault="00941ACF" w:rsidP="00147C5C">
            <w:pPr>
              <w:spacing w:line="400" w:lineRule="exact"/>
              <w:rPr>
                <w:rFonts w:ascii="仿宋" w:eastAsia="仿宋" w:hAnsi="仿宋"/>
                <w:color w:val="000000" w:themeColor="text1"/>
                <w:sz w:val="24"/>
                <w:szCs w:val="24"/>
              </w:rPr>
            </w:pPr>
            <w:r w:rsidRPr="00EF29D3">
              <w:rPr>
                <w:rFonts w:ascii="仿宋" w:eastAsia="仿宋" w:hAnsi="仿宋" w:hint="eastAsia"/>
                <w:color w:val="000000" w:themeColor="text1"/>
                <w:sz w:val="24"/>
                <w:szCs w:val="24"/>
              </w:rPr>
              <w:t>片头片尾总长建议不超过</w:t>
            </w:r>
            <w:r w:rsidRPr="00EF29D3">
              <w:rPr>
                <w:rFonts w:ascii="仿宋" w:eastAsia="仿宋" w:hAnsi="仿宋"/>
                <w:color w:val="000000" w:themeColor="text1"/>
                <w:sz w:val="24"/>
                <w:szCs w:val="24"/>
              </w:rPr>
              <w:t>10 秒。一个教学单元内如果有多个视频，建议仅在</w:t>
            </w:r>
            <w:r w:rsidRPr="00EF29D3">
              <w:rPr>
                <w:rFonts w:ascii="仿宋" w:eastAsia="仿宋" w:hAnsi="仿宋" w:hint="eastAsia"/>
                <w:color w:val="000000" w:themeColor="text1"/>
                <w:sz w:val="24"/>
                <w:szCs w:val="24"/>
              </w:rPr>
              <w:t>第一个视频加片头，在最后一个视频加片尾。</w:t>
            </w:r>
          </w:p>
        </w:tc>
      </w:tr>
    </w:tbl>
    <w:p w14:paraId="1DE3F220" w14:textId="77777777" w:rsidR="00941ACF" w:rsidRPr="00EF29D3" w:rsidRDefault="00941ACF" w:rsidP="00941ACF">
      <w:pPr>
        <w:ind w:firstLine="600"/>
        <w:rPr>
          <w:rFonts w:ascii="仿宋" w:eastAsia="仿宋" w:hAnsi="仿宋"/>
          <w:color w:val="000000" w:themeColor="text1"/>
          <w:sz w:val="30"/>
          <w:szCs w:val="30"/>
        </w:rPr>
      </w:pPr>
    </w:p>
    <w:p w14:paraId="5BBD3B87" w14:textId="3C1D92B5" w:rsidR="00941ACF" w:rsidRPr="00EF29D3" w:rsidRDefault="00941ACF" w:rsidP="00941ACF">
      <w:pPr>
        <w:ind w:firstLine="600"/>
        <w:rPr>
          <w:rFonts w:ascii="仿宋" w:eastAsia="仿宋" w:hAnsi="仿宋"/>
          <w:color w:val="000000" w:themeColor="text1"/>
          <w:sz w:val="30"/>
          <w:szCs w:val="30"/>
        </w:rPr>
      </w:pPr>
      <w:r w:rsidRPr="00EF29D3">
        <w:rPr>
          <w:rFonts w:ascii="仿宋" w:eastAsia="仿宋" w:hAnsi="仿宋" w:hint="eastAsia"/>
          <w:color w:val="000000" w:themeColor="text1"/>
          <w:sz w:val="30"/>
          <w:szCs w:val="30"/>
        </w:rPr>
        <w:t xml:space="preserve">                                  </w:t>
      </w:r>
    </w:p>
    <w:p w14:paraId="0A12EA5D" w14:textId="64CB7086" w:rsidR="00C300E1" w:rsidRPr="00EF29D3" w:rsidRDefault="00C300E1">
      <w:pPr>
        <w:adjustRightInd w:val="0"/>
        <w:snapToGrid w:val="0"/>
        <w:spacing w:line="360" w:lineRule="auto"/>
        <w:ind w:firstLineChars="200" w:firstLine="600"/>
        <w:rPr>
          <w:rFonts w:ascii="仿宋_GB2312" w:eastAsia="仿宋_GB2312"/>
          <w:color w:val="000000" w:themeColor="text1"/>
          <w:sz w:val="30"/>
          <w:szCs w:val="30"/>
        </w:rPr>
      </w:pPr>
      <w:r w:rsidRPr="00EF29D3">
        <w:rPr>
          <w:rFonts w:ascii="仿宋_GB2312" w:eastAsia="仿宋_GB2312"/>
          <w:color w:val="000000" w:themeColor="text1"/>
          <w:sz w:val="30"/>
          <w:szCs w:val="30"/>
        </w:rPr>
        <w:br w:type="page"/>
      </w:r>
    </w:p>
    <w:p w14:paraId="6BA8B479" w14:textId="3D68C4DC" w:rsidR="00941ACF" w:rsidRPr="00EF29D3" w:rsidRDefault="00C300E1" w:rsidP="00C300E1">
      <w:pPr>
        <w:adjustRightInd w:val="0"/>
        <w:snapToGrid w:val="0"/>
        <w:spacing w:line="360" w:lineRule="auto"/>
        <w:rPr>
          <w:rFonts w:ascii="仿宋_GB2312" w:eastAsia="仿宋_GB2312"/>
          <w:color w:val="000000" w:themeColor="text1"/>
          <w:sz w:val="30"/>
          <w:szCs w:val="30"/>
        </w:rPr>
      </w:pPr>
      <w:r w:rsidRPr="00EF29D3">
        <w:rPr>
          <w:rFonts w:ascii="仿宋_GB2312" w:eastAsia="仿宋_GB2312" w:hint="eastAsia"/>
          <w:color w:val="000000" w:themeColor="text1"/>
          <w:sz w:val="30"/>
          <w:szCs w:val="30"/>
        </w:rPr>
        <w:lastRenderedPageBreak/>
        <w:t xml:space="preserve">附件3 </w:t>
      </w:r>
    </w:p>
    <w:p w14:paraId="7754F127" w14:textId="69CEAEB7" w:rsidR="00C300E1" w:rsidRPr="00EF29D3" w:rsidRDefault="00C300E1" w:rsidP="00C300E1">
      <w:pPr>
        <w:adjustRightInd w:val="0"/>
        <w:snapToGrid w:val="0"/>
        <w:spacing w:line="360" w:lineRule="auto"/>
        <w:rPr>
          <w:rFonts w:ascii="仿宋_GB2312" w:eastAsia="仿宋_GB2312"/>
          <w:b/>
          <w:color w:val="000000" w:themeColor="text1"/>
          <w:sz w:val="30"/>
          <w:szCs w:val="30"/>
        </w:rPr>
      </w:pPr>
      <w:r w:rsidRPr="00EF29D3">
        <w:rPr>
          <w:rFonts w:ascii="仿宋_GB2312" w:eastAsia="仿宋_GB2312" w:hint="eastAsia"/>
          <w:color w:val="000000" w:themeColor="text1"/>
          <w:sz w:val="30"/>
          <w:szCs w:val="30"/>
        </w:rPr>
        <w:t xml:space="preserve">         </w:t>
      </w:r>
      <w:r w:rsidRPr="00EF29D3">
        <w:rPr>
          <w:rFonts w:ascii="仿宋_GB2312" w:eastAsia="仿宋_GB2312" w:hint="eastAsia"/>
          <w:b/>
          <w:color w:val="000000" w:themeColor="text1"/>
          <w:sz w:val="30"/>
          <w:szCs w:val="30"/>
        </w:rPr>
        <w:t xml:space="preserve">   三一工学院</w:t>
      </w:r>
      <w:r w:rsidR="0016409B" w:rsidRPr="00EF29D3">
        <w:rPr>
          <w:rFonts w:ascii="仿宋_GB2312" w:eastAsia="仿宋_GB2312" w:hint="eastAsia"/>
          <w:b/>
          <w:color w:val="000000" w:themeColor="text1"/>
          <w:sz w:val="30"/>
          <w:szCs w:val="30"/>
        </w:rPr>
        <w:t>在线精品课程</w:t>
      </w:r>
      <w:r w:rsidRPr="00EF29D3">
        <w:rPr>
          <w:rFonts w:ascii="仿宋_GB2312" w:eastAsia="仿宋_GB2312" w:hint="eastAsia"/>
          <w:b/>
          <w:color w:val="000000" w:themeColor="text1"/>
          <w:sz w:val="30"/>
          <w:szCs w:val="30"/>
        </w:rPr>
        <w:t>验收评价标准</w:t>
      </w:r>
    </w:p>
    <w:p w14:paraId="49703A48" w14:textId="270D09A5" w:rsidR="000004AE" w:rsidRPr="00EF29D3" w:rsidRDefault="000004AE" w:rsidP="00C300E1">
      <w:pPr>
        <w:adjustRightInd w:val="0"/>
        <w:snapToGrid w:val="0"/>
        <w:spacing w:line="360" w:lineRule="auto"/>
        <w:rPr>
          <w:rFonts w:ascii="宋体" w:eastAsia="宋体" w:hAnsi="宋体"/>
          <w:b/>
          <w:color w:val="000000" w:themeColor="text1"/>
          <w:sz w:val="24"/>
          <w:szCs w:val="30"/>
        </w:rPr>
      </w:pPr>
      <w:bookmarkStart w:id="0" w:name="_GoBack"/>
      <w:bookmarkEnd w:id="0"/>
      <w:r w:rsidRPr="00EF29D3">
        <w:rPr>
          <w:rFonts w:ascii="宋体" w:eastAsia="宋体" w:hAnsi="宋体" w:hint="eastAsia"/>
          <w:b/>
          <w:color w:val="000000" w:themeColor="text1"/>
          <w:sz w:val="24"/>
          <w:szCs w:val="30"/>
        </w:rPr>
        <w:t>一、否决性指标</w:t>
      </w:r>
    </w:p>
    <w:tbl>
      <w:tblPr>
        <w:tblStyle w:val="a9"/>
        <w:tblW w:w="0" w:type="auto"/>
        <w:tblLook w:val="04A0" w:firstRow="1" w:lastRow="0" w:firstColumn="1" w:lastColumn="0" w:noHBand="0" w:noVBand="1"/>
      </w:tblPr>
      <w:tblGrid>
        <w:gridCol w:w="959"/>
        <w:gridCol w:w="6237"/>
        <w:gridCol w:w="1326"/>
      </w:tblGrid>
      <w:tr w:rsidR="00EF29D3" w:rsidRPr="00EF29D3" w14:paraId="5B63E830" w14:textId="77777777" w:rsidTr="000004AE">
        <w:tc>
          <w:tcPr>
            <w:tcW w:w="959" w:type="dxa"/>
            <w:vAlign w:val="center"/>
          </w:tcPr>
          <w:p w14:paraId="7BF957D8" w14:textId="5D83AFAD" w:rsidR="000004AE" w:rsidRPr="00EF29D3" w:rsidRDefault="000004AE" w:rsidP="000004AE">
            <w:pPr>
              <w:adjustRightInd w:val="0"/>
              <w:snapToGrid w:val="0"/>
              <w:spacing w:line="320" w:lineRule="exact"/>
              <w:jc w:val="center"/>
              <w:rPr>
                <w:rFonts w:ascii="宋体" w:eastAsia="宋体" w:hAnsi="宋体"/>
                <w:b/>
                <w:color w:val="000000" w:themeColor="text1"/>
                <w:sz w:val="20"/>
                <w:szCs w:val="18"/>
              </w:rPr>
            </w:pPr>
            <w:r w:rsidRPr="00EF29D3">
              <w:rPr>
                <w:rFonts w:ascii="宋体" w:eastAsia="宋体" w:hAnsi="宋体" w:hint="eastAsia"/>
                <w:b/>
                <w:color w:val="000000" w:themeColor="text1"/>
                <w:sz w:val="20"/>
                <w:szCs w:val="18"/>
              </w:rPr>
              <w:t>序号</w:t>
            </w:r>
          </w:p>
        </w:tc>
        <w:tc>
          <w:tcPr>
            <w:tcW w:w="6237" w:type="dxa"/>
            <w:vAlign w:val="center"/>
          </w:tcPr>
          <w:p w14:paraId="27ABFB8C" w14:textId="58C7AB71" w:rsidR="000004AE" w:rsidRPr="00EF29D3" w:rsidRDefault="000004AE" w:rsidP="000004AE">
            <w:pPr>
              <w:adjustRightInd w:val="0"/>
              <w:snapToGrid w:val="0"/>
              <w:spacing w:line="320" w:lineRule="exact"/>
              <w:jc w:val="center"/>
              <w:rPr>
                <w:rFonts w:ascii="宋体" w:eastAsia="宋体" w:hAnsi="宋体"/>
                <w:b/>
                <w:color w:val="000000" w:themeColor="text1"/>
                <w:sz w:val="20"/>
                <w:szCs w:val="18"/>
              </w:rPr>
            </w:pPr>
            <w:r w:rsidRPr="00EF29D3">
              <w:rPr>
                <w:rFonts w:ascii="宋体" w:eastAsia="宋体" w:hAnsi="宋体" w:hint="eastAsia"/>
                <w:b/>
                <w:color w:val="000000" w:themeColor="text1"/>
                <w:sz w:val="20"/>
                <w:szCs w:val="18"/>
              </w:rPr>
              <w:t>内容</w:t>
            </w:r>
          </w:p>
        </w:tc>
        <w:tc>
          <w:tcPr>
            <w:tcW w:w="1326" w:type="dxa"/>
            <w:vAlign w:val="center"/>
          </w:tcPr>
          <w:p w14:paraId="0BDDE9ED" w14:textId="534F3D90" w:rsidR="000004AE" w:rsidRPr="00EF29D3" w:rsidRDefault="000004AE" w:rsidP="000004AE">
            <w:pPr>
              <w:adjustRightInd w:val="0"/>
              <w:snapToGrid w:val="0"/>
              <w:spacing w:line="320" w:lineRule="exact"/>
              <w:jc w:val="center"/>
              <w:rPr>
                <w:rFonts w:ascii="宋体" w:eastAsia="宋体" w:hAnsi="宋体"/>
                <w:b/>
                <w:color w:val="000000" w:themeColor="text1"/>
                <w:sz w:val="20"/>
                <w:szCs w:val="18"/>
              </w:rPr>
            </w:pPr>
            <w:r w:rsidRPr="00EF29D3">
              <w:rPr>
                <w:rFonts w:ascii="宋体" w:eastAsia="宋体" w:hAnsi="宋体" w:hint="eastAsia"/>
                <w:b/>
                <w:color w:val="000000" w:themeColor="text1"/>
                <w:sz w:val="20"/>
                <w:szCs w:val="18"/>
              </w:rPr>
              <w:t>是/否</w:t>
            </w:r>
          </w:p>
        </w:tc>
      </w:tr>
      <w:tr w:rsidR="00EF29D3" w:rsidRPr="00EF29D3" w14:paraId="11DCEDE8" w14:textId="77777777" w:rsidTr="000004AE">
        <w:tc>
          <w:tcPr>
            <w:tcW w:w="959" w:type="dxa"/>
            <w:vAlign w:val="center"/>
          </w:tcPr>
          <w:p w14:paraId="22CF5108" w14:textId="509E5462" w:rsidR="000004AE" w:rsidRPr="00EF29D3" w:rsidRDefault="000004AE" w:rsidP="000004AE">
            <w:pPr>
              <w:adjustRightInd w:val="0"/>
              <w:snapToGrid w:val="0"/>
              <w:spacing w:line="320" w:lineRule="exact"/>
              <w:jc w:val="center"/>
              <w:rPr>
                <w:rFonts w:ascii="宋体" w:eastAsia="宋体" w:hAnsi="宋体"/>
                <w:color w:val="000000" w:themeColor="text1"/>
                <w:sz w:val="20"/>
                <w:szCs w:val="18"/>
              </w:rPr>
            </w:pPr>
            <w:r w:rsidRPr="00EF29D3">
              <w:rPr>
                <w:rFonts w:ascii="宋体" w:eastAsia="宋体" w:hAnsi="宋体"/>
                <w:color w:val="000000" w:themeColor="text1"/>
                <w:sz w:val="20"/>
                <w:szCs w:val="18"/>
              </w:rPr>
              <w:t>1</w:t>
            </w:r>
          </w:p>
        </w:tc>
        <w:tc>
          <w:tcPr>
            <w:tcW w:w="6237" w:type="dxa"/>
            <w:vAlign w:val="center"/>
          </w:tcPr>
          <w:p w14:paraId="06646059" w14:textId="04B46F79" w:rsidR="000004AE" w:rsidRPr="00EF29D3" w:rsidRDefault="000004AE" w:rsidP="000004AE">
            <w:pPr>
              <w:adjustRightInd w:val="0"/>
              <w:snapToGrid w:val="0"/>
              <w:spacing w:line="320" w:lineRule="exact"/>
              <w:jc w:val="left"/>
              <w:rPr>
                <w:rFonts w:ascii="宋体" w:eastAsia="宋体" w:hAnsi="宋体"/>
                <w:color w:val="000000" w:themeColor="text1"/>
                <w:sz w:val="20"/>
                <w:szCs w:val="18"/>
              </w:rPr>
            </w:pPr>
            <w:r w:rsidRPr="00EF29D3">
              <w:rPr>
                <w:rFonts w:ascii="宋体" w:eastAsia="宋体" w:hAnsi="宋体" w:hint="eastAsia"/>
                <w:color w:val="000000" w:themeColor="text1"/>
                <w:sz w:val="20"/>
                <w:szCs w:val="18"/>
              </w:rPr>
              <w:t>课程资格——开设时间或期数不符合要求</w:t>
            </w:r>
          </w:p>
        </w:tc>
        <w:tc>
          <w:tcPr>
            <w:tcW w:w="1326" w:type="dxa"/>
            <w:vAlign w:val="center"/>
          </w:tcPr>
          <w:p w14:paraId="53D0F1E6" w14:textId="77777777" w:rsidR="000004AE" w:rsidRPr="00EF29D3" w:rsidRDefault="000004AE" w:rsidP="000004AE">
            <w:pPr>
              <w:adjustRightInd w:val="0"/>
              <w:snapToGrid w:val="0"/>
              <w:spacing w:line="320" w:lineRule="exact"/>
              <w:jc w:val="center"/>
              <w:rPr>
                <w:rFonts w:ascii="宋体" w:eastAsia="宋体" w:hAnsi="宋体"/>
                <w:color w:val="000000" w:themeColor="text1"/>
                <w:sz w:val="20"/>
                <w:szCs w:val="18"/>
              </w:rPr>
            </w:pPr>
          </w:p>
        </w:tc>
      </w:tr>
      <w:tr w:rsidR="00EF29D3" w:rsidRPr="00EF29D3" w14:paraId="664EA79C" w14:textId="77777777" w:rsidTr="000004AE">
        <w:tc>
          <w:tcPr>
            <w:tcW w:w="959" w:type="dxa"/>
            <w:vAlign w:val="center"/>
          </w:tcPr>
          <w:p w14:paraId="639F9F97" w14:textId="65181096" w:rsidR="000004AE" w:rsidRPr="00EF29D3" w:rsidRDefault="000004AE" w:rsidP="000004AE">
            <w:pPr>
              <w:adjustRightInd w:val="0"/>
              <w:snapToGrid w:val="0"/>
              <w:spacing w:line="320" w:lineRule="exact"/>
              <w:jc w:val="center"/>
              <w:rPr>
                <w:rFonts w:ascii="宋体" w:eastAsia="宋体" w:hAnsi="宋体"/>
                <w:color w:val="000000" w:themeColor="text1"/>
                <w:sz w:val="20"/>
                <w:szCs w:val="18"/>
              </w:rPr>
            </w:pPr>
            <w:r w:rsidRPr="00EF29D3">
              <w:rPr>
                <w:rFonts w:ascii="宋体" w:eastAsia="宋体" w:hAnsi="宋体"/>
                <w:color w:val="000000" w:themeColor="text1"/>
                <w:sz w:val="20"/>
                <w:szCs w:val="18"/>
              </w:rPr>
              <w:t>2</w:t>
            </w:r>
          </w:p>
        </w:tc>
        <w:tc>
          <w:tcPr>
            <w:tcW w:w="6237" w:type="dxa"/>
            <w:vAlign w:val="center"/>
          </w:tcPr>
          <w:p w14:paraId="7DBA5A8A" w14:textId="10C9643E" w:rsidR="000004AE" w:rsidRPr="00EF29D3" w:rsidRDefault="000004AE" w:rsidP="000004AE">
            <w:pPr>
              <w:adjustRightInd w:val="0"/>
              <w:snapToGrid w:val="0"/>
              <w:spacing w:line="320" w:lineRule="exact"/>
              <w:jc w:val="left"/>
              <w:rPr>
                <w:rFonts w:ascii="宋体" w:eastAsia="宋体" w:hAnsi="宋体"/>
                <w:color w:val="000000" w:themeColor="text1"/>
                <w:sz w:val="20"/>
                <w:szCs w:val="18"/>
              </w:rPr>
            </w:pPr>
            <w:r w:rsidRPr="00EF29D3">
              <w:rPr>
                <w:rFonts w:ascii="宋体" w:eastAsia="宋体" w:hAnsi="宋体" w:hint="eastAsia"/>
                <w:color w:val="000000" w:themeColor="text1"/>
                <w:sz w:val="20"/>
                <w:szCs w:val="18"/>
              </w:rPr>
              <w:t>课程资格——教师无在线教学服务</w:t>
            </w:r>
          </w:p>
        </w:tc>
        <w:tc>
          <w:tcPr>
            <w:tcW w:w="1326" w:type="dxa"/>
            <w:vAlign w:val="center"/>
          </w:tcPr>
          <w:p w14:paraId="7130558B" w14:textId="77777777" w:rsidR="000004AE" w:rsidRPr="00EF29D3" w:rsidRDefault="000004AE" w:rsidP="000004AE">
            <w:pPr>
              <w:adjustRightInd w:val="0"/>
              <w:snapToGrid w:val="0"/>
              <w:spacing w:line="320" w:lineRule="exact"/>
              <w:jc w:val="center"/>
              <w:rPr>
                <w:rFonts w:ascii="宋体" w:eastAsia="宋体" w:hAnsi="宋体"/>
                <w:color w:val="000000" w:themeColor="text1"/>
                <w:sz w:val="20"/>
                <w:szCs w:val="18"/>
              </w:rPr>
            </w:pPr>
          </w:p>
        </w:tc>
      </w:tr>
      <w:tr w:rsidR="00EF29D3" w:rsidRPr="00EF29D3" w14:paraId="4EBFD1AA" w14:textId="77777777" w:rsidTr="000004AE">
        <w:tc>
          <w:tcPr>
            <w:tcW w:w="959" w:type="dxa"/>
            <w:vAlign w:val="center"/>
          </w:tcPr>
          <w:p w14:paraId="7280FE16" w14:textId="6741344A" w:rsidR="000004AE" w:rsidRPr="00EF29D3" w:rsidRDefault="000004AE" w:rsidP="000004AE">
            <w:pPr>
              <w:adjustRightInd w:val="0"/>
              <w:snapToGrid w:val="0"/>
              <w:spacing w:line="320" w:lineRule="exact"/>
              <w:jc w:val="center"/>
              <w:rPr>
                <w:rFonts w:ascii="宋体" w:eastAsia="宋体" w:hAnsi="宋体"/>
                <w:color w:val="000000" w:themeColor="text1"/>
                <w:sz w:val="20"/>
                <w:szCs w:val="18"/>
              </w:rPr>
            </w:pPr>
            <w:r w:rsidRPr="00EF29D3">
              <w:rPr>
                <w:rFonts w:ascii="宋体" w:eastAsia="宋体" w:hAnsi="宋体"/>
                <w:color w:val="000000" w:themeColor="text1"/>
                <w:sz w:val="20"/>
                <w:szCs w:val="18"/>
              </w:rPr>
              <w:t>3</w:t>
            </w:r>
          </w:p>
        </w:tc>
        <w:tc>
          <w:tcPr>
            <w:tcW w:w="6237" w:type="dxa"/>
            <w:vAlign w:val="center"/>
          </w:tcPr>
          <w:p w14:paraId="59A079D7" w14:textId="1FB77A86" w:rsidR="000004AE" w:rsidRPr="00EF29D3" w:rsidRDefault="000004AE" w:rsidP="000004AE">
            <w:pPr>
              <w:adjustRightInd w:val="0"/>
              <w:snapToGrid w:val="0"/>
              <w:spacing w:line="320" w:lineRule="exact"/>
              <w:jc w:val="left"/>
              <w:rPr>
                <w:rFonts w:ascii="宋体" w:eastAsia="宋体" w:hAnsi="宋体"/>
                <w:color w:val="000000" w:themeColor="text1"/>
                <w:sz w:val="20"/>
                <w:szCs w:val="18"/>
              </w:rPr>
            </w:pPr>
            <w:r w:rsidRPr="00EF29D3">
              <w:rPr>
                <w:rFonts w:ascii="宋体" w:eastAsia="宋体" w:hAnsi="宋体" w:hint="eastAsia"/>
                <w:color w:val="000000" w:themeColor="text1"/>
                <w:sz w:val="20"/>
                <w:szCs w:val="18"/>
              </w:rPr>
              <w:t>课程内容——存在思想性或较严重的科学性问题</w:t>
            </w:r>
          </w:p>
        </w:tc>
        <w:tc>
          <w:tcPr>
            <w:tcW w:w="1326" w:type="dxa"/>
            <w:vAlign w:val="center"/>
          </w:tcPr>
          <w:p w14:paraId="7C6F23DD" w14:textId="77777777" w:rsidR="000004AE" w:rsidRPr="00EF29D3" w:rsidRDefault="000004AE" w:rsidP="000004AE">
            <w:pPr>
              <w:adjustRightInd w:val="0"/>
              <w:snapToGrid w:val="0"/>
              <w:spacing w:line="320" w:lineRule="exact"/>
              <w:jc w:val="center"/>
              <w:rPr>
                <w:rFonts w:ascii="宋体" w:eastAsia="宋体" w:hAnsi="宋体"/>
                <w:color w:val="000000" w:themeColor="text1"/>
                <w:sz w:val="20"/>
                <w:szCs w:val="18"/>
              </w:rPr>
            </w:pPr>
          </w:p>
        </w:tc>
      </w:tr>
      <w:tr w:rsidR="00EF29D3" w:rsidRPr="00EF29D3" w14:paraId="6DEBFCED" w14:textId="77777777" w:rsidTr="000004AE">
        <w:tc>
          <w:tcPr>
            <w:tcW w:w="959" w:type="dxa"/>
            <w:vAlign w:val="center"/>
          </w:tcPr>
          <w:p w14:paraId="2FDB54AE" w14:textId="7BA505A4" w:rsidR="000004AE" w:rsidRPr="00EF29D3" w:rsidRDefault="000004AE" w:rsidP="000004AE">
            <w:pPr>
              <w:adjustRightInd w:val="0"/>
              <w:snapToGrid w:val="0"/>
              <w:spacing w:line="320" w:lineRule="exact"/>
              <w:jc w:val="center"/>
              <w:rPr>
                <w:rFonts w:ascii="宋体" w:eastAsia="宋体" w:hAnsi="宋体"/>
                <w:color w:val="000000" w:themeColor="text1"/>
                <w:sz w:val="20"/>
                <w:szCs w:val="18"/>
              </w:rPr>
            </w:pPr>
            <w:r w:rsidRPr="00EF29D3">
              <w:rPr>
                <w:rFonts w:ascii="宋体" w:eastAsia="宋体" w:hAnsi="宋体"/>
                <w:color w:val="000000" w:themeColor="text1"/>
                <w:sz w:val="20"/>
                <w:szCs w:val="18"/>
              </w:rPr>
              <w:t>4</w:t>
            </w:r>
          </w:p>
        </w:tc>
        <w:tc>
          <w:tcPr>
            <w:tcW w:w="6237" w:type="dxa"/>
            <w:vAlign w:val="center"/>
          </w:tcPr>
          <w:p w14:paraId="0C4C5C99" w14:textId="76E8C0DC" w:rsidR="000004AE" w:rsidRPr="00EF29D3" w:rsidRDefault="000004AE" w:rsidP="000004AE">
            <w:pPr>
              <w:adjustRightInd w:val="0"/>
              <w:snapToGrid w:val="0"/>
              <w:spacing w:line="320" w:lineRule="exact"/>
              <w:jc w:val="left"/>
              <w:rPr>
                <w:rFonts w:ascii="宋体" w:eastAsia="宋体" w:hAnsi="宋体"/>
                <w:color w:val="000000" w:themeColor="text1"/>
                <w:sz w:val="20"/>
                <w:szCs w:val="18"/>
              </w:rPr>
            </w:pPr>
            <w:r w:rsidRPr="00EF29D3">
              <w:rPr>
                <w:rFonts w:ascii="宋体" w:eastAsia="宋体" w:hAnsi="宋体" w:hint="eastAsia"/>
                <w:color w:val="000000" w:themeColor="text1"/>
                <w:sz w:val="20"/>
                <w:szCs w:val="18"/>
              </w:rPr>
              <w:t>造假——材料、数据造假</w:t>
            </w:r>
          </w:p>
        </w:tc>
        <w:tc>
          <w:tcPr>
            <w:tcW w:w="1326" w:type="dxa"/>
            <w:vAlign w:val="center"/>
          </w:tcPr>
          <w:p w14:paraId="688914B3" w14:textId="77777777" w:rsidR="000004AE" w:rsidRPr="00EF29D3" w:rsidRDefault="000004AE" w:rsidP="000004AE">
            <w:pPr>
              <w:adjustRightInd w:val="0"/>
              <w:snapToGrid w:val="0"/>
              <w:spacing w:line="320" w:lineRule="exact"/>
              <w:jc w:val="center"/>
              <w:rPr>
                <w:rFonts w:ascii="宋体" w:eastAsia="宋体" w:hAnsi="宋体"/>
                <w:color w:val="000000" w:themeColor="text1"/>
                <w:sz w:val="20"/>
                <w:szCs w:val="18"/>
              </w:rPr>
            </w:pPr>
          </w:p>
        </w:tc>
      </w:tr>
      <w:tr w:rsidR="00EF29D3" w:rsidRPr="00EF29D3" w14:paraId="1A2BD920" w14:textId="77777777" w:rsidTr="000004AE">
        <w:tc>
          <w:tcPr>
            <w:tcW w:w="959" w:type="dxa"/>
            <w:vAlign w:val="center"/>
          </w:tcPr>
          <w:p w14:paraId="043576DB" w14:textId="04D66DC7" w:rsidR="000004AE" w:rsidRPr="00EF29D3" w:rsidRDefault="000004AE" w:rsidP="000004AE">
            <w:pPr>
              <w:adjustRightInd w:val="0"/>
              <w:snapToGrid w:val="0"/>
              <w:spacing w:line="320" w:lineRule="exact"/>
              <w:jc w:val="center"/>
              <w:rPr>
                <w:rFonts w:ascii="宋体" w:eastAsia="宋体" w:hAnsi="宋体"/>
                <w:color w:val="000000" w:themeColor="text1"/>
                <w:sz w:val="20"/>
                <w:szCs w:val="18"/>
              </w:rPr>
            </w:pPr>
            <w:r w:rsidRPr="00EF29D3">
              <w:rPr>
                <w:rFonts w:ascii="宋体" w:eastAsia="宋体" w:hAnsi="宋体"/>
                <w:color w:val="000000" w:themeColor="text1"/>
                <w:sz w:val="20"/>
                <w:szCs w:val="18"/>
              </w:rPr>
              <w:t>5</w:t>
            </w:r>
          </w:p>
        </w:tc>
        <w:tc>
          <w:tcPr>
            <w:tcW w:w="6237" w:type="dxa"/>
            <w:vAlign w:val="center"/>
          </w:tcPr>
          <w:p w14:paraId="121D740C" w14:textId="6C332BE0" w:rsidR="000004AE" w:rsidRPr="00EF29D3" w:rsidRDefault="000004AE" w:rsidP="000004AE">
            <w:pPr>
              <w:adjustRightInd w:val="0"/>
              <w:snapToGrid w:val="0"/>
              <w:spacing w:line="320" w:lineRule="exact"/>
              <w:jc w:val="left"/>
              <w:rPr>
                <w:rFonts w:ascii="宋体" w:eastAsia="宋体" w:hAnsi="宋体"/>
                <w:color w:val="000000" w:themeColor="text1"/>
                <w:sz w:val="20"/>
                <w:szCs w:val="18"/>
              </w:rPr>
            </w:pPr>
            <w:r w:rsidRPr="00EF29D3">
              <w:rPr>
                <w:rFonts w:ascii="宋体" w:eastAsia="宋体" w:hAnsi="宋体" w:hint="eastAsia"/>
                <w:color w:val="000000" w:themeColor="text1"/>
                <w:sz w:val="20"/>
                <w:szCs w:val="18"/>
              </w:rPr>
              <w:t>侵权——发现且确认有侵权现象</w:t>
            </w:r>
          </w:p>
        </w:tc>
        <w:tc>
          <w:tcPr>
            <w:tcW w:w="1326" w:type="dxa"/>
            <w:vAlign w:val="center"/>
          </w:tcPr>
          <w:p w14:paraId="0EF9A496" w14:textId="77777777" w:rsidR="000004AE" w:rsidRPr="00EF29D3" w:rsidRDefault="000004AE" w:rsidP="000004AE">
            <w:pPr>
              <w:adjustRightInd w:val="0"/>
              <w:snapToGrid w:val="0"/>
              <w:spacing w:line="320" w:lineRule="exact"/>
              <w:jc w:val="center"/>
              <w:rPr>
                <w:rFonts w:ascii="宋体" w:eastAsia="宋体" w:hAnsi="宋体"/>
                <w:color w:val="000000" w:themeColor="text1"/>
                <w:sz w:val="20"/>
                <w:szCs w:val="18"/>
              </w:rPr>
            </w:pPr>
          </w:p>
        </w:tc>
      </w:tr>
      <w:tr w:rsidR="00EF29D3" w:rsidRPr="00EF29D3" w14:paraId="04E064B5" w14:textId="77777777" w:rsidTr="000004AE">
        <w:tc>
          <w:tcPr>
            <w:tcW w:w="959" w:type="dxa"/>
            <w:vAlign w:val="center"/>
          </w:tcPr>
          <w:p w14:paraId="4E30763E" w14:textId="313E0EE3" w:rsidR="000004AE" w:rsidRPr="00EF29D3" w:rsidRDefault="000004AE" w:rsidP="000004AE">
            <w:pPr>
              <w:adjustRightInd w:val="0"/>
              <w:snapToGrid w:val="0"/>
              <w:spacing w:line="320" w:lineRule="exact"/>
              <w:jc w:val="center"/>
              <w:rPr>
                <w:rFonts w:ascii="宋体" w:eastAsia="宋体" w:hAnsi="宋体"/>
                <w:color w:val="000000" w:themeColor="text1"/>
                <w:sz w:val="20"/>
                <w:szCs w:val="18"/>
              </w:rPr>
            </w:pPr>
            <w:r w:rsidRPr="00EF29D3">
              <w:rPr>
                <w:rFonts w:ascii="宋体" w:eastAsia="宋体" w:hAnsi="宋体"/>
                <w:color w:val="000000" w:themeColor="text1"/>
                <w:sz w:val="20"/>
                <w:szCs w:val="18"/>
              </w:rPr>
              <w:t>6</w:t>
            </w:r>
          </w:p>
        </w:tc>
        <w:tc>
          <w:tcPr>
            <w:tcW w:w="6237" w:type="dxa"/>
            <w:vAlign w:val="center"/>
          </w:tcPr>
          <w:p w14:paraId="3434FA45" w14:textId="0E0547ED" w:rsidR="000004AE" w:rsidRPr="00EF29D3" w:rsidRDefault="000004AE" w:rsidP="000004AE">
            <w:pPr>
              <w:adjustRightInd w:val="0"/>
              <w:snapToGrid w:val="0"/>
              <w:spacing w:line="320" w:lineRule="exact"/>
              <w:jc w:val="left"/>
              <w:rPr>
                <w:rFonts w:ascii="宋体" w:eastAsia="宋体" w:hAnsi="宋体"/>
                <w:color w:val="000000" w:themeColor="text1"/>
                <w:sz w:val="20"/>
                <w:szCs w:val="18"/>
              </w:rPr>
            </w:pPr>
            <w:r w:rsidRPr="00EF29D3">
              <w:rPr>
                <w:rFonts w:ascii="宋体" w:eastAsia="宋体" w:hAnsi="宋体" w:hint="eastAsia"/>
                <w:color w:val="000000" w:themeColor="text1"/>
                <w:sz w:val="20"/>
                <w:szCs w:val="18"/>
              </w:rPr>
              <w:t>不适合网络传播——课程内容不适合网络公开传播</w:t>
            </w:r>
          </w:p>
        </w:tc>
        <w:tc>
          <w:tcPr>
            <w:tcW w:w="1326" w:type="dxa"/>
            <w:vAlign w:val="center"/>
          </w:tcPr>
          <w:p w14:paraId="6F72096C" w14:textId="77777777" w:rsidR="000004AE" w:rsidRPr="00EF29D3" w:rsidRDefault="000004AE" w:rsidP="000004AE">
            <w:pPr>
              <w:adjustRightInd w:val="0"/>
              <w:snapToGrid w:val="0"/>
              <w:spacing w:line="320" w:lineRule="exact"/>
              <w:jc w:val="center"/>
              <w:rPr>
                <w:rFonts w:ascii="宋体" w:eastAsia="宋体" w:hAnsi="宋体"/>
                <w:color w:val="000000" w:themeColor="text1"/>
                <w:sz w:val="20"/>
                <w:szCs w:val="18"/>
              </w:rPr>
            </w:pPr>
          </w:p>
        </w:tc>
      </w:tr>
      <w:tr w:rsidR="00EF29D3" w:rsidRPr="00EF29D3" w14:paraId="0DEBCA06" w14:textId="77777777" w:rsidTr="000004AE">
        <w:trPr>
          <w:trHeight w:val="1189"/>
        </w:trPr>
        <w:tc>
          <w:tcPr>
            <w:tcW w:w="959" w:type="dxa"/>
            <w:vAlign w:val="center"/>
          </w:tcPr>
          <w:p w14:paraId="3AB8A13C" w14:textId="77777777" w:rsidR="000004AE" w:rsidRPr="00EF29D3" w:rsidRDefault="000004AE" w:rsidP="000004AE">
            <w:pPr>
              <w:adjustRightInd w:val="0"/>
              <w:snapToGrid w:val="0"/>
              <w:spacing w:line="320" w:lineRule="exact"/>
              <w:jc w:val="center"/>
              <w:rPr>
                <w:rFonts w:ascii="宋体" w:eastAsia="宋体" w:hAnsi="宋体"/>
                <w:b/>
                <w:color w:val="000000" w:themeColor="text1"/>
                <w:sz w:val="20"/>
                <w:szCs w:val="18"/>
              </w:rPr>
            </w:pPr>
            <w:r w:rsidRPr="00EF29D3">
              <w:rPr>
                <w:rFonts w:ascii="宋体" w:eastAsia="宋体" w:hAnsi="宋体" w:hint="eastAsia"/>
                <w:b/>
                <w:color w:val="000000" w:themeColor="text1"/>
                <w:sz w:val="20"/>
                <w:szCs w:val="18"/>
              </w:rPr>
              <w:t>评审</w:t>
            </w:r>
          </w:p>
          <w:p w14:paraId="4CE625D0" w14:textId="580E5994" w:rsidR="000004AE" w:rsidRPr="00EF29D3" w:rsidRDefault="000004AE" w:rsidP="000004AE">
            <w:pPr>
              <w:adjustRightInd w:val="0"/>
              <w:snapToGrid w:val="0"/>
              <w:spacing w:line="320" w:lineRule="exact"/>
              <w:jc w:val="center"/>
              <w:rPr>
                <w:rFonts w:ascii="宋体" w:eastAsia="宋体" w:hAnsi="宋体"/>
                <w:color w:val="000000" w:themeColor="text1"/>
                <w:sz w:val="20"/>
                <w:szCs w:val="18"/>
              </w:rPr>
            </w:pPr>
            <w:r w:rsidRPr="00EF29D3">
              <w:rPr>
                <w:rFonts w:ascii="宋体" w:eastAsia="宋体" w:hAnsi="宋体" w:hint="eastAsia"/>
                <w:b/>
                <w:color w:val="000000" w:themeColor="text1"/>
                <w:sz w:val="20"/>
                <w:szCs w:val="18"/>
              </w:rPr>
              <w:t>意见</w:t>
            </w:r>
          </w:p>
        </w:tc>
        <w:tc>
          <w:tcPr>
            <w:tcW w:w="7563" w:type="dxa"/>
            <w:gridSpan w:val="2"/>
            <w:vAlign w:val="center"/>
          </w:tcPr>
          <w:p w14:paraId="6B03DABF" w14:textId="77777777" w:rsidR="000004AE" w:rsidRPr="00EF29D3" w:rsidRDefault="000004AE" w:rsidP="000004AE">
            <w:pPr>
              <w:adjustRightInd w:val="0"/>
              <w:snapToGrid w:val="0"/>
              <w:spacing w:line="320" w:lineRule="exact"/>
              <w:jc w:val="center"/>
              <w:rPr>
                <w:rFonts w:ascii="宋体" w:eastAsia="宋体" w:hAnsi="宋体"/>
                <w:color w:val="000000" w:themeColor="text1"/>
                <w:sz w:val="20"/>
                <w:szCs w:val="18"/>
              </w:rPr>
            </w:pPr>
          </w:p>
        </w:tc>
      </w:tr>
    </w:tbl>
    <w:p w14:paraId="08B5A2AA" w14:textId="791B9F16" w:rsidR="000004AE" w:rsidRPr="00EF29D3" w:rsidRDefault="000004AE" w:rsidP="00FD0C9D">
      <w:pPr>
        <w:adjustRightInd w:val="0"/>
        <w:snapToGrid w:val="0"/>
        <w:spacing w:beforeLines="50" w:before="156" w:line="360" w:lineRule="auto"/>
        <w:rPr>
          <w:rFonts w:ascii="宋体" w:eastAsia="宋体" w:hAnsi="宋体"/>
          <w:b/>
          <w:color w:val="000000" w:themeColor="text1"/>
          <w:sz w:val="24"/>
          <w:szCs w:val="30"/>
        </w:rPr>
      </w:pPr>
      <w:r w:rsidRPr="00EF29D3">
        <w:rPr>
          <w:rFonts w:ascii="宋体" w:eastAsia="宋体" w:hAnsi="宋体" w:hint="eastAsia"/>
          <w:b/>
          <w:color w:val="000000" w:themeColor="text1"/>
          <w:sz w:val="24"/>
          <w:szCs w:val="30"/>
        </w:rPr>
        <w:t>二、</w:t>
      </w:r>
      <w:r w:rsidR="00FD0C9D" w:rsidRPr="00EF29D3">
        <w:rPr>
          <w:rFonts w:ascii="宋体" w:eastAsia="宋体" w:hAnsi="宋体" w:hint="eastAsia"/>
          <w:b/>
          <w:color w:val="000000" w:themeColor="text1"/>
          <w:sz w:val="24"/>
          <w:szCs w:val="30"/>
        </w:rPr>
        <w:t>验收指标</w:t>
      </w:r>
    </w:p>
    <w:tbl>
      <w:tblPr>
        <w:tblStyle w:val="a9"/>
        <w:tblW w:w="5057" w:type="pct"/>
        <w:tblLayout w:type="fixed"/>
        <w:tblLook w:val="04A0" w:firstRow="1" w:lastRow="0" w:firstColumn="1" w:lastColumn="0" w:noHBand="0" w:noVBand="1"/>
      </w:tblPr>
      <w:tblGrid>
        <w:gridCol w:w="947"/>
        <w:gridCol w:w="1146"/>
        <w:gridCol w:w="3401"/>
        <w:gridCol w:w="426"/>
        <w:gridCol w:w="569"/>
        <w:gridCol w:w="567"/>
        <w:gridCol w:w="567"/>
        <w:gridCol w:w="567"/>
        <w:gridCol w:w="429"/>
      </w:tblGrid>
      <w:tr w:rsidR="00EF29D3" w:rsidRPr="00EF29D3" w14:paraId="55371D2E" w14:textId="77777777" w:rsidTr="00EE5EC6">
        <w:tc>
          <w:tcPr>
            <w:tcW w:w="549" w:type="pct"/>
            <w:vMerge w:val="restart"/>
            <w:vAlign w:val="center"/>
          </w:tcPr>
          <w:p w14:paraId="14AB2760" w14:textId="77777777" w:rsidR="00EE5EC6" w:rsidRPr="00EF29D3" w:rsidRDefault="000953F7" w:rsidP="00EE5EC6">
            <w:pPr>
              <w:adjustRightInd w:val="0"/>
              <w:snapToGrid w:val="0"/>
              <w:spacing w:line="280" w:lineRule="exact"/>
              <w:jc w:val="center"/>
              <w:rPr>
                <w:rFonts w:ascii="宋体" w:eastAsia="宋体" w:hAnsi="宋体"/>
                <w:b/>
                <w:color w:val="000000" w:themeColor="text1"/>
                <w:sz w:val="18"/>
                <w:szCs w:val="18"/>
              </w:rPr>
            </w:pPr>
            <w:r w:rsidRPr="00EF29D3">
              <w:rPr>
                <w:rFonts w:ascii="宋体" w:eastAsia="宋体" w:hAnsi="宋体" w:hint="eastAsia"/>
                <w:b/>
                <w:color w:val="000000" w:themeColor="text1"/>
                <w:sz w:val="18"/>
                <w:szCs w:val="18"/>
              </w:rPr>
              <w:t>一级</w:t>
            </w:r>
          </w:p>
          <w:p w14:paraId="5F63AC82" w14:textId="05123810" w:rsidR="000953F7" w:rsidRPr="00EF29D3" w:rsidRDefault="000953F7" w:rsidP="00EE5EC6">
            <w:pPr>
              <w:adjustRightInd w:val="0"/>
              <w:snapToGrid w:val="0"/>
              <w:spacing w:line="280" w:lineRule="exact"/>
              <w:jc w:val="center"/>
              <w:rPr>
                <w:rFonts w:ascii="宋体" w:eastAsia="宋体" w:hAnsi="宋体"/>
                <w:b/>
                <w:color w:val="000000" w:themeColor="text1"/>
                <w:sz w:val="18"/>
                <w:szCs w:val="18"/>
              </w:rPr>
            </w:pPr>
            <w:r w:rsidRPr="00EF29D3">
              <w:rPr>
                <w:rFonts w:ascii="宋体" w:eastAsia="宋体" w:hAnsi="宋体" w:hint="eastAsia"/>
                <w:b/>
                <w:color w:val="000000" w:themeColor="text1"/>
                <w:sz w:val="18"/>
                <w:szCs w:val="18"/>
              </w:rPr>
              <w:t>指标</w:t>
            </w:r>
          </w:p>
        </w:tc>
        <w:tc>
          <w:tcPr>
            <w:tcW w:w="665" w:type="pct"/>
            <w:vMerge w:val="restart"/>
            <w:vAlign w:val="center"/>
          </w:tcPr>
          <w:p w14:paraId="0DDDE29A" w14:textId="005BFDD1" w:rsidR="000953F7" w:rsidRPr="00EF29D3" w:rsidRDefault="000953F7" w:rsidP="00EE5EC6">
            <w:pPr>
              <w:adjustRightInd w:val="0"/>
              <w:snapToGrid w:val="0"/>
              <w:spacing w:line="280" w:lineRule="exact"/>
              <w:jc w:val="center"/>
              <w:rPr>
                <w:rFonts w:ascii="宋体" w:eastAsia="宋体" w:hAnsi="宋体"/>
                <w:b/>
                <w:color w:val="000000" w:themeColor="text1"/>
                <w:sz w:val="18"/>
                <w:szCs w:val="18"/>
              </w:rPr>
            </w:pPr>
            <w:r w:rsidRPr="00EF29D3">
              <w:rPr>
                <w:rFonts w:ascii="宋体" w:eastAsia="宋体" w:hAnsi="宋体" w:hint="eastAsia"/>
                <w:b/>
                <w:color w:val="000000" w:themeColor="text1"/>
                <w:sz w:val="18"/>
                <w:szCs w:val="18"/>
              </w:rPr>
              <w:t>二级指标</w:t>
            </w:r>
          </w:p>
        </w:tc>
        <w:tc>
          <w:tcPr>
            <w:tcW w:w="1973" w:type="pct"/>
            <w:vMerge w:val="restart"/>
            <w:vAlign w:val="center"/>
          </w:tcPr>
          <w:p w14:paraId="144AEC97" w14:textId="2D48CE6A" w:rsidR="000953F7" w:rsidRPr="00EF29D3" w:rsidRDefault="000953F7" w:rsidP="00EE5EC6">
            <w:pPr>
              <w:adjustRightInd w:val="0"/>
              <w:snapToGrid w:val="0"/>
              <w:spacing w:line="280" w:lineRule="exact"/>
              <w:jc w:val="center"/>
              <w:rPr>
                <w:rFonts w:ascii="宋体" w:eastAsia="宋体" w:hAnsi="宋体"/>
                <w:b/>
                <w:color w:val="000000" w:themeColor="text1"/>
                <w:sz w:val="18"/>
                <w:szCs w:val="18"/>
              </w:rPr>
            </w:pPr>
            <w:r w:rsidRPr="00EF29D3">
              <w:rPr>
                <w:rFonts w:ascii="宋体" w:eastAsia="宋体" w:hAnsi="宋体" w:hint="eastAsia"/>
                <w:b/>
                <w:color w:val="000000" w:themeColor="text1"/>
                <w:sz w:val="18"/>
                <w:szCs w:val="18"/>
              </w:rPr>
              <w:t>观测点及描述</w:t>
            </w:r>
          </w:p>
        </w:tc>
        <w:tc>
          <w:tcPr>
            <w:tcW w:w="247" w:type="pct"/>
            <w:vMerge w:val="restart"/>
            <w:vAlign w:val="center"/>
          </w:tcPr>
          <w:p w14:paraId="19630AA4" w14:textId="4C17C649" w:rsidR="000953F7" w:rsidRPr="00EF29D3" w:rsidRDefault="000953F7" w:rsidP="00EE5EC6">
            <w:pPr>
              <w:adjustRightInd w:val="0"/>
              <w:snapToGrid w:val="0"/>
              <w:spacing w:line="280" w:lineRule="exact"/>
              <w:jc w:val="center"/>
              <w:rPr>
                <w:rFonts w:ascii="宋体" w:eastAsia="宋体" w:hAnsi="宋体"/>
                <w:b/>
                <w:color w:val="000000" w:themeColor="text1"/>
                <w:sz w:val="18"/>
                <w:szCs w:val="18"/>
              </w:rPr>
            </w:pPr>
            <w:r w:rsidRPr="00EF29D3">
              <w:rPr>
                <w:rFonts w:ascii="宋体" w:eastAsia="宋体" w:hAnsi="宋体" w:hint="eastAsia"/>
                <w:b/>
                <w:color w:val="000000" w:themeColor="text1"/>
                <w:sz w:val="18"/>
                <w:szCs w:val="18"/>
              </w:rPr>
              <w:t>分值</w:t>
            </w:r>
          </w:p>
        </w:tc>
        <w:tc>
          <w:tcPr>
            <w:tcW w:w="1566" w:type="pct"/>
            <w:gridSpan w:val="5"/>
            <w:vAlign w:val="center"/>
          </w:tcPr>
          <w:p w14:paraId="4E7AB9CF" w14:textId="6F0C9BA5" w:rsidR="000953F7" w:rsidRPr="00EF29D3" w:rsidRDefault="000953F7" w:rsidP="00EE5EC6">
            <w:pPr>
              <w:tabs>
                <w:tab w:val="left" w:pos="852"/>
              </w:tabs>
              <w:adjustRightInd w:val="0"/>
              <w:snapToGrid w:val="0"/>
              <w:spacing w:line="280" w:lineRule="exact"/>
              <w:jc w:val="center"/>
              <w:rPr>
                <w:rFonts w:ascii="宋体" w:eastAsia="宋体" w:hAnsi="宋体"/>
                <w:b/>
                <w:color w:val="000000" w:themeColor="text1"/>
                <w:sz w:val="18"/>
                <w:szCs w:val="18"/>
              </w:rPr>
            </w:pPr>
            <w:r w:rsidRPr="00EF29D3">
              <w:rPr>
                <w:rFonts w:ascii="宋体" w:eastAsia="宋体" w:hAnsi="宋体" w:hint="eastAsia"/>
                <w:b/>
                <w:color w:val="000000" w:themeColor="text1"/>
                <w:sz w:val="18"/>
                <w:szCs w:val="18"/>
              </w:rPr>
              <w:t>评价等级</w:t>
            </w:r>
          </w:p>
        </w:tc>
      </w:tr>
      <w:tr w:rsidR="00EF29D3" w:rsidRPr="00EF29D3" w14:paraId="52A86BB0" w14:textId="77777777" w:rsidTr="00EE5EC6">
        <w:trPr>
          <w:trHeight w:val="283"/>
        </w:trPr>
        <w:tc>
          <w:tcPr>
            <w:tcW w:w="549" w:type="pct"/>
            <w:vMerge/>
            <w:vAlign w:val="center"/>
          </w:tcPr>
          <w:p w14:paraId="3E674587" w14:textId="77777777" w:rsidR="000953F7" w:rsidRPr="00EF29D3" w:rsidRDefault="000953F7" w:rsidP="00EE5EC6">
            <w:pPr>
              <w:adjustRightInd w:val="0"/>
              <w:snapToGrid w:val="0"/>
              <w:spacing w:line="280" w:lineRule="exact"/>
              <w:jc w:val="center"/>
              <w:rPr>
                <w:rFonts w:ascii="宋体" w:eastAsia="宋体" w:hAnsi="宋体"/>
                <w:b/>
                <w:color w:val="000000" w:themeColor="text1"/>
                <w:sz w:val="18"/>
                <w:szCs w:val="18"/>
              </w:rPr>
            </w:pPr>
          </w:p>
        </w:tc>
        <w:tc>
          <w:tcPr>
            <w:tcW w:w="665" w:type="pct"/>
            <w:vMerge/>
            <w:vAlign w:val="center"/>
          </w:tcPr>
          <w:p w14:paraId="1AE32164" w14:textId="77777777" w:rsidR="000953F7" w:rsidRPr="00EF29D3" w:rsidRDefault="000953F7" w:rsidP="00EE5EC6">
            <w:pPr>
              <w:adjustRightInd w:val="0"/>
              <w:snapToGrid w:val="0"/>
              <w:spacing w:line="280" w:lineRule="exact"/>
              <w:jc w:val="center"/>
              <w:rPr>
                <w:rFonts w:ascii="宋体" w:eastAsia="宋体" w:hAnsi="宋体"/>
                <w:b/>
                <w:color w:val="000000" w:themeColor="text1"/>
                <w:sz w:val="18"/>
                <w:szCs w:val="18"/>
              </w:rPr>
            </w:pPr>
          </w:p>
        </w:tc>
        <w:tc>
          <w:tcPr>
            <w:tcW w:w="1973" w:type="pct"/>
            <w:vMerge/>
            <w:vAlign w:val="center"/>
          </w:tcPr>
          <w:p w14:paraId="1684A889" w14:textId="77777777" w:rsidR="000953F7" w:rsidRPr="00EF29D3" w:rsidRDefault="000953F7" w:rsidP="00EE5EC6">
            <w:pPr>
              <w:adjustRightInd w:val="0"/>
              <w:snapToGrid w:val="0"/>
              <w:spacing w:line="280" w:lineRule="exact"/>
              <w:jc w:val="center"/>
              <w:rPr>
                <w:rFonts w:ascii="宋体" w:eastAsia="宋体" w:hAnsi="宋体"/>
                <w:b/>
                <w:color w:val="000000" w:themeColor="text1"/>
                <w:sz w:val="18"/>
                <w:szCs w:val="18"/>
              </w:rPr>
            </w:pPr>
          </w:p>
        </w:tc>
        <w:tc>
          <w:tcPr>
            <w:tcW w:w="247" w:type="pct"/>
            <w:vMerge/>
            <w:vAlign w:val="center"/>
          </w:tcPr>
          <w:p w14:paraId="7A4253E0" w14:textId="77777777" w:rsidR="000953F7" w:rsidRPr="00EF29D3" w:rsidRDefault="000953F7" w:rsidP="00EE5EC6">
            <w:pPr>
              <w:adjustRightInd w:val="0"/>
              <w:snapToGrid w:val="0"/>
              <w:spacing w:line="280" w:lineRule="exact"/>
              <w:jc w:val="center"/>
              <w:rPr>
                <w:rFonts w:ascii="宋体" w:eastAsia="宋体" w:hAnsi="宋体"/>
                <w:b/>
                <w:color w:val="000000" w:themeColor="text1"/>
                <w:sz w:val="18"/>
                <w:szCs w:val="18"/>
              </w:rPr>
            </w:pPr>
          </w:p>
        </w:tc>
        <w:tc>
          <w:tcPr>
            <w:tcW w:w="330" w:type="pct"/>
            <w:vAlign w:val="center"/>
          </w:tcPr>
          <w:p w14:paraId="5D98BCD9" w14:textId="4FDEE5F6" w:rsidR="000953F7" w:rsidRPr="00EF29D3" w:rsidRDefault="000953F7" w:rsidP="00EE5EC6">
            <w:pPr>
              <w:adjustRightInd w:val="0"/>
              <w:snapToGrid w:val="0"/>
              <w:spacing w:line="280" w:lineRule="exact"/>
              <w:jc w:val="center"/>
              <w:rPr>
                <w:rFonts w:ascii="宋体" w:eastAsia="宋体" w:hAnsi="宋体"/>
                <w:b/>
                <w:color w:val="000000" w:themeColor="text1"/>
                <w:sz w:val="18"/>
                <w:szCs w:val="18"/>
              </w:rPr>
            </w:pPr>
            <w:r w:rsidRPr="00EF29D3">
              <w:rPr>
                <w:rFonts w:ascii="宋体" w:eastAsia="宋体" w:hAnsi="宋体" w:hint="eastAsia"/>
                <w:b/>
                <w:color w:val="000000" w:themeColor="text1"/>
                <w:sz w:val="18"/>
                <w:szCs w:val="18"/>
              </w:rPr>
              <w:t>A</w:t>
            </w:r>
          </w:p>
        </w:tc>
        <w:tc>
          <w:tcPr>
            <w:tcW w:w="329" w:type="pct"/>
            <w:vAlign w:val="center"/>
          </w:tcPr>
          <w:p w14:paraId="4791B011" w14:textId="111E3B8A" w:rsidR="000953F7" w:rsidRPr="00EF29D3" w:rsidRDefault="000953F7" w:rsidP="00EE5EC6">
            <w:pPr>
              <w:adjustRightInd w:val="0"/>
              <w:snapToGrid w:val="0"/>
              <w:spacing w:line="280" w:lineRule="exact"/>
              <w:jc w:val="center"/>
              <w:rPr>
                <w:rFonts w:ascii="宋体" w:eastAsia="宋体" w:hAnsi="宋体"/>
                <w:b/>
                <w:color w:val="000000" w:themeColor="text1"/>
                <w:sz w:val="18"/>
                <w:szCs w:val="18"/>
              </w:rPr>
            </w:pPr>
            <w:r w:rsidRPr="00EF29D3">
              <w:rPr>
                <w:rFonts w:ascii="宋体" w:eastAsia="宋体" w:hAnsi="宋体" w:hint="eastAsia"/>
                <w:b/>
                <w:color w:val="000000" w:themeColor="text1"/>
                <w:sz w:val="18"/>
                <w:szCs w:val="18"/>
              </w:rPr>
              <w:t>B</w:t>
            </w:r>
          </w:p>
        </w:tc>
        <w:tc>
          <w:tcPr>
            <w:tcW w:w="329" w:type="pct"/>
            <w:vAlign w:val="center"/>
          </w:tcPr>
          <w:p w14:paraId="3B1C50D8" w14:textId="31F7F928" w:rsidR="000953F7" w:rsidRPr="00EF29D3" w:rsidRDefault="000953F7" w:rsidP="00EE5EC6">
            <w:pPr>
              <w:adjustRightInd w:val="0"/>
              <w:snapToGrid w:val="0"/>
              <w:spacing w:line="280" w:lineRule="exact"/>
              <w:jc w:val="center"/>
              <w:rPr>
                <w:rFonts w:ascii="宋体" w:eastAsia="宋体" w:hAnsi="宋体"/>
                <w:b/>
                <w:color w:val="000000" w:themeColor="text1"/>
                <w:sz w:val="18"/>
                <w:szCs w:val="18"/>
              </w:rPr>
            </w:pPr>
            <w:r w:rsidRPr="00EF29D3">
              <w:rPr>
                <w:rFonts w:ascii="宋体" w:eastAsia="宋体" w:hAnsi="宋体" w:hint="eastAsia"/>
                <w:b/>
                <w:color w:val="000000" w:themeColor="text1"/>
                <w:sz w:val="18"/>
                <w:szCs w:val="18"/>
              </w:rPr>
              <w:t>C</w:t>
            </w:r>
          </w:p>
        </w:tc>
        <w:tc>
          <w:tcPr>
            <w:tcW w:w="329" w:type="pct"/>
            <w:vAlign w:val="center"/>
          </w:tcPr>
          <w:p w14:paraId="4856520C" w14:textId="7A1C7D18" w:rsidR="000953F7" w:rsidRPr="00EF29D3" w:rsidRDefault="000953F7" w:rsidP="00EE5EC6">
            <w:pPr>
              <w:adjustRightInd w:val="0"/>
              <w:snapToGrid w:val="0"/>
              <w:spacing w:line="280" w:lineRule="exact"/>
              <w:jc w:val="center"/>
              <w:rPr>
                <w:rFonts w:ascii="宋体" w:eastAsia="宋体" w:hAnsi="宋体"/>
                <w:b/>
                <w:color w:val="000000" w:themeColor="text1"/>
                <w:sz w:val="18"/>
                <w:szCs w:val="18"/>
              </w:rPr>
            </w:pPr>
            <w:r w:rsidRPr="00EF29D3">
              <w:rPr>
                <w:rFonts w:ascii="宋体" w:eastAsia="宋体" w:hAnsi="宋体" w:hint="eastAsia"/>
                <w:b/>
                <w:color w:val="000000" w:themeColor="text1"/>
                <w:sz w:val="18"/>
                <w:szCs w:val="18"/>
              </w:rPr>
              <w:t>D</w:t>
            </w:r>
          </w:p>
        </w:tc>
        <w:tc>
          <w:tcPr>
            <w:tcW w:w="249" w:type="pct"/>
            <w:vAlign w:val="center"/>
          </w:tcPr>
          <w:p w14:paraId="32967F8F" w14:textId="6424FD76" w:rsidR="000953F7" w:rsidRPr="00EF29D3" w:rsidRDefault="000953F7" w:rsidP="00EE5EC6">
            <w:pPr>
              <w:adjustRightInd w:val="0"/>
              <w:snapToGrid w:val="0"/>
              <w:spacing w:line="280" w:lineRule="exact"/>
              <w:jc w:val="center"/>
              <w:rPr>
                <w:rFonts w:ascii="宋体" w:eastAsia="宋体" w:hAnsi="宋体"/>
                <w:b/>
                <w:color w:val="000000" w:themeColor="text1"/>
                <w:sz w:val="18"/>
                <w:szCs w:val="18"/>
              </w:rPr>
            </w:pPr>
            <w:r w:rsidRPr="00EF29D3">
              <w:rPr>
                <w:rFonts w:ascii="宋体" w:eastAsia="宋体" w:hAnsi="宋体" w:hint="eastAsia"/>
                <w:b/>
                <w:color w:val="000000" w:themeColor="text1"/>
                <w:sz w:val="18"/>
                <w:szCs w:val="18"/>
              </w:rPr>
              <w:t>E</w:t>
            </w:r>
          </w:p>
        </w:tc>
      </w:tr>
      <w:tr w:rsidR="00EF29D3" w:rsidRPr="00EF29D3" w14:paraId="456D01C3" w14:textId="77777777" w:rsidTr="00EE5EC6">
        <w:trPr>
          <w:trHeight w:val="283"/>
        </w:trPr>
        <w:tc>
          <w:tcPr>
            <w:tcW w:w="549" w:type="pct"/>
            <w:vMerge/>
            <w:vAlign w:val="center"/>
          </w:tcPr>
          <w:p w14:paraId="22381781" w14:textId="77777777" w:rsidR="000953F7" w:rsidRPr="00EF29D3" w:rsidRDefault="000953F7" w:rsidP="00EE5EC6">
            <w:pPr>
              <w:adjustRightInd w:val="0"/>
              <w:snapToGrid w:val="0"/>
              <w:spacing w:line="280" w:lineRule="exact"/>
              <w:jc w:val="center"/>
              <w:rPr>
                <w:rFonts w:ascii="宋体" w:eastAsia="宋体" w:hAnsi="宋体"/>
                <w:b/>
                <w:color w:val="000000" w:themeColor="text1"/>
                <w:sz w:val="18"/>
                <w:szCs w:val="18"/>
              </w:rPr>
            </w:pPr>
          </w:p>
        </w:tc>
        <w:tc>
          <w:tcPr>
            <w:tcW w:w="665" w:type="pct"/>
            <w:vMerge/>
            <w:vAlign w:val="center"/>
          </w:tcPr>
          <w:p w14:paraId="5CEA7E29" w14:textId="77777777" w:rsidR="000953F7" w:rsidRPr="00EF29D3" w:rsidRDefault="000953F7" w:rsidP="00EE5EC6">
            <w:pPr>
              <w:adjustRightInd w:val="0"/>
              <w:snapToGrid w:val="0"/>
              <w:spacing w:line="280" w:lineRule="exact"/>
              <w:jc w:val="center"/>
              <w:rPr>
                <w:rFonts w:ascii="宋体" w:eastAsia="宋体" w:hAnsi="宋体"/>
                <w:b/>
                <w:color w:val="000000" w:themeColor="text1"/>
                <w:sz w:val="18"/>
                <w:szCs w:val="18"/>
              </w:rPr>
            </w:pPr>
          </w:p>
        </w:tc>
        <w:tc>
          <w:tcPr>
            <w:tcW w:w="1973" w:type="pct"/>
            <w:vMerge/>
            <w:vAlign w:val="center"/>
          </w:tcPr>
          <w:p w14:paraId="2AF6E3FB" w14:textId="77777777" w:rsidR="000953F7" w:rsidRPr="00EF29D3" w:rsidRDefault="000953F7" w:rsidP="00EE5EC6">
            <w:pPr>
              <w:adjustRightInd w:val="0"/>
              <w:snapToGrid w:val="0"/>
              <w:spacing w:line="280" w:lineRule="exact"/>
              <w:jc w:val="center"/>
              <w:rPr>
                <w:rFonts w:ascii="宋体" w:eastAsia="宋体" w:hAnsi="宋体"/>
                <w:b/>
                <w:color w:val="000000" w:themeColor="text1"/>
                <w:sz w:val="18"/>
                <w:szCs w:val="18"/>
              </w:rPr>
            </w:pPr>
          </w:p>
        </w:tc>
        <w:tc>
          <w:tcPr>
            <w:tcW w:w="247" w:type="pct"/>
            <w:vMerge/>
            <w:vAlign w:val="center"/>
          </w:tcPr>
          <w:p w14:paraId="5C94DC0A" w14:textId="77777777" w:rsidR="000953F7" w:rsidRPr="00EF29D3" w:rsidRDefault="000953F7" w:rsidP="00EE5EC6">
            <w:pPr>
              <w:adjustRightInd w:val="0"/>
              <w:snapToGrid w:val="0"/>
              <w:spacing w:line="280" w:lineRule="exact"/>
              <w:jc w:val="center"/>
              <w:rPr>
                <w:rFonts w:ascii="宋体" w:eastAsia="宋体" w:hAnsi="宋体"/>
                <w:b/>
                <w:color w:val="000000" w:themeColor="text1"/>
                <w:sz w:val="18"/>
                <w:szCs w:val="18"/>
              </w:rPr>
            </w:pPr>
          </w:p>
        </w:tc>
        <w:tc>
          <w:tcPr>
            <w:tcW w:w="330" w:type="pct"/>
            <w:vAlign w:val="center"/>
          </w:tcPr>
          <w:p w14:paraId="55CA4CE4" w14:textId="19A8DDEF" w:rsidR="000953F7" w:rsidRPr="00EF29D3" w:rsidRDefault="000953F7" w:rsidP="00EE5EC6">
            <w:pPr>
              <w:adjustRightInd w:val="0"/>
              <w:snapToGrid w:val="0"/>
              <w:spacing w:line="280" w:lineRule="exact"/>
              <w:jc w:val="center"/>
              <w:rPr>
                <w:rFonts w:ascii="宋体" w:eastAsia="宋体" w:hAnsi="宋体"/>
                <w:b/>
                <w:color w:val="000000" w:themeColor="text1"/>
                <w:sz w:val="16"/>
                <w:szCs w:val="18"/>
              </w:rPr>
            </w:pPr>
            <w:r w:rsidRPr="00EF29D3">
              <w:rPr>
                <w:rFonts w:ascii="宋体" w:eastAsia="宋体" w:hAnsi="宋体"/>
                <w:b/>
                <w:color w:val="000000" w:themeColor="text1"/>
                <w:sz w:val="16"/>
                <w:szCs w:val="18"/>
              </w:rPr>
              <w:t>1.0</w:t>
            </w:r>
          </w:p>
        </w:tc>
        <w:tc>
          <w:tcPr>
            <w:tcW w:w="329" w:type="pct"/>
            <w:vAlign w:val="center"/>
          </w:tcPr>
          <w:p w14:paraId="4CF497D3" w14:textId="5AA2B464" w:rsidR="000953F7" w:rsidRPr="00EF29D3" w:rsidRDefault="000953F7" w:rsidP="00EE5EC6">
            <w:pPr>
              <w:adjustRightInd w:val="0"/>
              <w:snapToGrid w:val="0"/>
              <w:spacing w:line="280" w:lineRule="exact"/>
              <w:jc w:val="center"/>
              <w:rPr>
                <w:rFonts w:ascii="宋体" w:eastAsia="宋体" w:hAnsi="宋体"/>
                <w:b/>
                <w:color w:val="000000" w:themeColor="text1"/>
                <w:sz w:val="16"/>
                <w:szCs w:val="18"/>
              </w:rPr>
            </w:pPr>
            <w:r w:rsidRPr="00EF29D3">
              <w:rPr>
                <w:rFonts w:ascii="宋体" w:eastAsia="宋体" w:hAnsi="宋体"/>
                <w:b/>
                <w:color w:val="000000" w:themeColor="text1"/>
                <w:sz w:val="16"/>
                <w:szCs w:val="18"/>
              </w:rPr>
              <w:t>0.75</w:t>
            </w:r>
          </w:p>
        </w:tc>
        <w:tc>
          <w:tcPr>
            <w:tcW w:w="329" w:type="pct"/>
            <w:vAlign w:val="center"/>
          </w:tcPr>
          <w:p w14:paraId="5E71610D" w14:textId="3369E76C" w:rsidR="000953F7" w:rsidRPr="00EF29D3" w:rsidRDefault="000953F7" w:rsidP="00EE5EC6">
            <w:pPr>
              <w:adjustRightInd w:val="0"/>
              <w:snapToGrid w:val="0"/>
              <w:spacing w:line="280" w:lineRule="exact"/>
              <w:jc w:val="center"/>
              <w:rPr>
                <w:rFonts w:ascii="宋体" w:eastAsia="宋体" w:hAnsi="宋体"/>
                <w:b/>
                <w:color w:val="000000" w:themeColor="text1"/>
                <w:sz w:val="16"/>
                <w:szCs w:val="18"/>
              </w:rPr>
            </w:pPr>
            <w:r w:rsidRPr="00EF29D3">
              <w:rPr>
                <w:rFonts w:ascii="宋体" w:eastAsia="宋体" w:hAnsi="宋体"/>
                <w:b/>
                <w:color w:val="000000" w:themeColor="text1"/>
                <w:sz w:val="16"/>
                <w:szCs w:val="18"/>
              </w:rPr>
              <w:t>0.5</w:t>
            </w:r>
          </w:p>
        </w:tc>
        <w:tc>
          <w:tcPr>
            <w:tcW w:w="329" w:type="pct"/>
            <w:vAlign w:val="center"/>
          </w:tcPr>
          <w:p w14:paraId="3EA5230A" w14:textId="578E6C85" w:rsidR="000953F7" w:rsidRPr="00EF29D3" w:rsidRDefault="000953F7" w:rsidP="00EE5EC6">
            <w:pPr>
              <w:adjustRightInd w:val="0"/>
              <w:snapToGrid w:val="0"/>
              <w:spacing w:line="280" w:lineRule="exact"/>
              <w:jc w:val="center"/>
              <w:rPr>
                <w:rFonts w:ascii="宋体" w:eastAsia="宋体" w:hAnsi="宋体"/>
                <w:b/>
                <w:color w:val="000000" w:themeColor="text1"/>
                <w:sz w:val="16"/>
                <w:szCs w:val="18"/>
              </w:rPr>
            </w:pPr>
            <w:r w:rsidRPr="00EF29D3">
              <w:rPr>
                <w:rFonts w:ascii="宋体" w:eastAsia="宋体" w:hAnsi="宋体"/>
                <w:b/>
                <w:color w:val="000000" w:themeColor="text1"/>
                <w:sz w:val="16"/>
                <w:szCs w:val="18"/>
              </w:rPr>
              <w:t>0.25</w:t>
            </w:r>
          </w:p>
        </w:tc>
        <w:tc>
          <w:tcPr>
            <w:tcW w:w="249" w:type="pct"/>
            <w:vAlign w:val="center"/>
          </w:tcPr>
          <w:p w14:paraId="603DFF03" w14:textId="521AF3ED" w:rsidR="000953F7" w:rsidRPr="00EF29D3" w:rsidRDefault="000953F7" w:rsidP="00EE5EC6">
            <w:pPr>
              <w:adjustRightInd w:val="0"/>
              <w:snapToGrid w:val="0"/>
              <w:spacing w:line="280" w:lineRule="exact"/>
              <w:jc w:val="center"/>
              <w:rPr>
                <w:rFonts w:ascii="宋体" w:eastAsia="宋体" w:hAnsi="宋体"/>
                <w:b/>
                <w:color w:val="000000" w:themeColor="text1"/>
                <w:sz w:val="16"/>
                <w:szCs w:val="18"/>
              </w:rPr>
            </w:pPr>
            <w:r w:rsidRPr="00EF29D3">
              <w:rPr>
                <w:rFonts w:ascii="宋体" w:eastAsia="宋体" w:hAnsi="宋体"/>
                <w:b/>
                <w:color w:val="000000" w:themeColor="text1"/>
                <w:sz w:val="16"/>
                <w:szCs w:val="18"/>
              </w:rPr>
              <w:t>0</w:t>
            </w:r>
          </w:p>
        </w:tc>
      </w:tr>
      <w:tr w:rsidR="00EF29D3" w:rsidRPr="00EF29D3" w14:paraId="6CA6F4CE" w14:textId="77777777" w:rsidTr="00EE5EC6">
        <w:trPr>
          <w:trHeight w:val="283"/>
        </w:trPr>
        <w:tc>
          <w:tcPr>
            <w:tcW w:w="549" w:type="pct"/>
            <w:vMerge w:val="restart"/>
            <w:vAlign w:val="center"/>
          </w:tcPr>
          <w:p w14:paraId="60FE1384" w14:textId="77777777" w:rsidR="00147C5C" w:rsidRPr="00EF29D3" w:rsidRDefault="00147C5C" w:rsidP="00EE5EC6">
            <w:pPr>
              <w:adjustRightInd w:val="0"/>
              <w:snapToGrid w:val="0"/>
              <w:spacing w:line="280" w:lineRule="exact"/>
              <w:jc w:val="center"/>
              <w:rPr>
                <w:rFonts w:ascii="宋体" w:eastAsia="宋体" w:hAnsi="宋体"/>
                <w:color w:val="000000" w:themeColor="text1"/>
                <w:sz w:val="18"/>
                <w:szCs w:val="18"/>
              </w:rPr>
            </w:pPr>
            <w:r w:rsidRPr="00EF29D3">
              <w:rPr>
                <w:rFonts w:ascii="宋体" w:eastAsia="宋体" w:hAnsi="宋体" w:hint="eastAsia"/>
                <w:color w:val="000000" w:themeColor="text1"/>
                <w:sz w:val="18"/>
                <w:szCs w:val="18"/>
              </w:rPr>
              <w:t>一、课程内容</w:t>
            </w:r>
          </w:p>
          <w:p w14:paraId="01E9705B" w14:textId="2A789101" w:rsidR="00147C5C" w:rsidRPr="00EF29D3" w:rsidRDefault="00147C5C" w:rsidP="00EE5EC6">
            <w:pPr>
              <w:adjustRightInd w:val="0"/>
              <w:snapToGrid w:val="0"/>
              <w:spacing w:line="280" w:lineRule="exact"/>
              <w:jc w:val="center"/>
              <w:rPr>
                <w:rFonts w:ascii="宋体" w:eastAsia="宋体" w:hAnsi="宋体"/>
                <w:color w:val="000000" w:themeColor="text1"/>
                <w:sz w:val="18"/>
                <w:szCs w:val="18"/>
              </w:rPr>
            </w:pPr>
            <w:r w:rsidRPr="00EF29D3">
              <w:rPr>
                <w:rFonts w:ascii="宋体" w:eastAsia="宋体" w:hAnsi="宋体" w:hint="eastAsia"/>
                <w:color w:val="000000" w:themeColor="text1"/>
                <w:sz w:val="18"/>
                <w:szCs w:val="18"/>
              </w:rPr>
              <w:t>30分</w:t>
            </w:r>
          </w:p>
        </w:tc>
        <w:tc>
          <w:tcPr>
            <w:tcW w:w="665" w:type="pct"/>
            <w:vAlign w:val="center"/>
          </w:tcPr>
          <w:p w14:paraId="738816B7" w14:textId="3A817D27" w:rsidR="00147C5C" w:rsidRPr="00EF29D3" w:rsidRDefault="00147C5C" w:rsidP="00147C5C">
            <w:pPr>
              <w:adjustRightInd w:val="0"/>
              <w:snapToGrid w:val="0"/>
              <w:spacing w:line="280" w:lineRule="exact"/>
              <w:jc w:val="left"/>
              <w:rPr>
                <w:rFonts w:ascii="宋体" w:eastAsia="宋体" w:hAnsi="宋体"/>
                <w:color w:val="000000" w:themeColor="text1"/>
                <w:sz w:val="18"/>
                <w:szCs w:val="18"/>
              </w:rPr>
            </w:pPr>
            <w:r w:rsidRPr="00EF29D3">
              <w:rPr>
                <w:rFonts w:ascii="宋体" w:eastAsia="宋体" w:hAnsi="宋体"/>
                <w:color w:val="000000" w:themeColor="text1"/>
                <w:sz w:val="18"/>
                <w:szCs w:val="18"/>
              </w:rPr>
              <w:t>1-1</w:t>
            </w:r>
            <w:r w:rsidRPr="00EF29D3">
              <w:rPr>
                <w:rFonts w:ascii="宋体" w:eastAsia="宋体" w:hAnsi="宋体" w:hint="eastAsia"/>
                <w:color w:val="000000" w:themeColor="text1"/>
                <w:sz w:val="18"/>
                <w:szCs w:val="18"/>
              </w:rPr>
              <w:t>规范性</w:t>
            </w:r>
          </w:p>
        </w:tc>
        <w:tc>
          <w:tcPr>
            <w:tcW w:w="1973" w:type="pct"/>
            <w:vAlign w:val="center"/>
          </w:tcPr>
          <w:p w14:paraId="46DC6B82" w14:textId="26823779" w:rsidR="00147C5C" w:rsidRPr="00EF29D3" w:rsidRDefault="00147C5C" w:rsidP="00147C5C">
            <w:pPr>
              <w:adjustRightInd w:val="0"/>
              <w:snapToGrid w:val="0"/>
              <w:spacing w:line="280" w:lineRule="exact"/>
              <w:jc w:val="left"/>
              <w:rPr>
                <w:rFonts w:ascii="宋体" w:eastAsia="宋体" w:hAnsi="宋体"/>
                <w:color w:val="000000" w:themeColor="text1"/>
                <w:sz w:val="18"/>
                <w:szCs w:val="18"/>
              </w:rPr>
            </w:pPr>
            <w:r w:rsidRPr="00EF29D3">
              <w:rPr>
                <w:rFonts w:ascii="宋体" w:eastAsia="宋体" w:hAnsi="宋体" w:hint="eastAsia"/>
                <w:color w:val="000000" w:themeColor="text1"/>
                <w:sz w:val="18"/>
                <w:szCs w:val="18"/>
              </w:rPr>
              <w:t>课程内容为职业教育教学内容，</w:t>
            </w:r>
            <w:r w:rsidRPr="00EF29D3">
              <w:rPr>
                <w:rFonts w:ascii="宋体" w:eastAsia="宋体" w:hAnsi="宋体"/>
                <w:color w:val="000000" w:themeColor="text1"/>
                <w:sz w:val="18"/>
                <w:szCs w:val="18"/>
              </w:rPr>
              <w:t xml:space="preserve"> 课程定位准确，</w:t>
            </w:r>
            <w:r w:rsidRPr="00EF29D3">
              <w:rPr>
                <w:rFonts w:ascii="宋体" w:eastAsia="宋体" w:hAnsi="宋体" w:hint="eastAsia"/>
                <w:color w:val="000000" w:themeColor="text1"/>
                <w:sz w:val="18"/>
                <w:szCs w:val="18"/>
              </w:rPr>
              <w:t>教学内容质量高；</w:t>
            </w:r>
            <w:r w:rsidRPr="00EF29D3">
              <w:rPr>
                <w:rFonts w:ascii="宋体" w:eastAsia="宋体" w:hAnsi="宋体"/>
                <w:color w:val="000000" w:themeColor="text1"/>
                <w:sz w:val="18"/>
                <w:szCs w:val="18"/>
              </w:rPr>
              <w:t xml:space="preserve"> 课程知识</w:t>
            </w:r>
            <w:r w:rsidRPr="00EF29D3">
              <w:rPr>
                <w:rFonts w:ascii="宋体" w:eastAsia="宋体" w:hAnsi="宋体" w:hint="eastAsia"/>
                <w:color w:val="000000" w:themeColor="text1"/>
                <w:sz w:val="18"/>
                <w:szCs w:val="18"/>
              </w:rPr>
              <w:t>体</w:t>
            </w:r>
            <w:r w:rsidRPr="00EF29D3">
              <w:rPr>
                <w:rFonts w:ascii="宋体" w:eastAsia="宋体" w:hAnsi="宋体"/>
                <w:color w:val="000000" w:themeColor="text1"/>
                <w:sz w:val="18"/>
                <w:szCs w:val="18"/>
              </w:rPr>
              <w:t>系科学完整。 （若课程</w:t>
            </w:r>
            <w:r w:rsidRPr="00EF29D3">
              <w:rPr>
                <w:rFonts w:ascii="宋体" w:eastAsia="宋体" w:hAnsi="宋体" w:hint="eastAsia"/>
                <w:color w:val="000000" w:themeColor="text1"/>
                <w:sz w:val="18"/>
                <w:szCs w:val="18"/>
              </w:rPr>
              <w:t>内容不规范，</w:t>
            </w:r>
            <w:r w:rsidRPr="00EF29D3">
              <w:rPr>
                <w:rFonts w:ascii="宋体" w:eastAsia="宋体" w:hAnsi="宋体"/>
                <w:color w:val="000000" w:themeColor="text1"/>
                <w:sz w:val="18"/>
                <w:szCs w:val="18"/>
              </w:rPr>
              <w:t xml:space="preserve"> 不适合列入人才培养方案的， 此项</w:t>
            </w:r>
            <w:r w:rsidRPr="00EF29D3">
              <w:rPr>
                <w:rFonts w:ascii="宋体" w:eastAsia="宋体" w:hAnsi="宋体" w:hint="eastAsia"/>
                <w:color w:val="000000" w:themeColor="text1"/>
                <w:sz w:val="18"/>
                <w:szCs w:val="18"/>
              </w:rPr>
              <w:t>为</w:t>
            </w:r>
            <w:r w:rsidRPr="00EF29D3">
              <w:rPr>
                <w:rFonts w:ascii="宋体" w:eastAsia="宋体" w:hAnsi="宋体"/>
                <w:color w:val="000000" w:themeColor="text1"/>
                <w:sz w:val="18"/>
                <w:szCs w:val="18"/>
              </w:rPr>
              <w:t xml:space="preserve"> 0 分。 ）</w:t>
            </w:r>
          </w:p>
        </w:tc>
        <w:tc>
          <w:tcPr>
            <w:tcW w:w="247" w:type="pct"/>
            <w:vAlign w:val="center"/>
          </w:tcPr>
          <w:p w14:paraId="111542C1" w14:textId="44359184" w:rsidR="00147C5C" w:rsidRPr="00EF29D3" w:rsidRDefault="00147C5C" w:rsidP="00EE5EC6">
            <w:pPr>
              <w:adjustRightInd w:val="0"/>
              <w:snapToGrid w:val="0"/>
              <w:spacing w:line="280" w:lineRule="exact"/>
              <w:jc w:val="center"/>
              <w:rPr>
                <w:rFonts w:ascii="宋体" w:eastAsia="宋体" w:hAnsi="宋体"/>
                <w:color w:val="000000" w:themeColor="text1"/>
                <w:sz w:val="18"/>
                <w:szCs w:val="18"/>
              </w:rPr>
            </w:pPr>
            <w:r w:rsidRPr="00EF29D3">
              <w:rPr>
                <w:rFonts w:ascii="宋体" w:eastAsia="宋体" w:hAnsi="宋体"/>
                <w:color w:val="000000" w:themeColor="text1"/>
                <w:sz w:val="18"/>
                <w:szCs w:val="18"/>
              </w:rPr>
              <w:t>5</w:t>
            </w:r>
          </w:p>
        </w:tc>
        <w:tc>
          <w:tcPr>
            <w:tcW w:w="330" w:type="pct"/>
            <w:vAlign w:val="center"/>
          </w:tcPr>
          <w:p w14:paraId="77AEA87F" w14:textId="77777777" w:rsidR="00147C5C" w:rsidRPr="00EF29D3" w:rsidRDefault="00147C5C" w:rsidP="00EE5EC6">
            <w:pPr>
              <w:adjustRightInd w:val="0"/>
              <w:snapToGrid w:val="0"/>
              <w:spacing w:line="280" w:lineRule="exact"/>
              <w:jc w:val="center"/>
              <w:rPr>
                <w:rFonts w:ascii="宋体" w:eastAsia="宋体" w:hAnsi="宋体"/>
                <w:color w:val="000000" w:themeColor="text1"/>
                <w:sz w:val="18"/>
                <w:szCs w:val="18"/>
              </w:rPr>
            </w:pPr>
          </w:p>
        </w:tc>
        <w:tc>
          <w:tcPr>
            <w:tcW w:w="329" w:type="pct"/>
            <w:vAlign w:val="center"/>
          </w:tcPr>
          <w:p w14:paraId="02830DCC" w14:textId="77777777" w:rsidR="00147C5C" w:rsidRPr="00EF29D3" w:rsidRDefault="00147C5C" w:rsidP="00EE5EC6">
            <w:pPr>
              <w:adjustRightInd w:val="0"/>
              <w:snapToGrid w:val="0"/>
              <w:spacing w:line="280" w:lineRule="exact"/>
              <w:jc w:val="center"/>
              <w:rPr>
                <w:rFonts w:ascii="宋体" w:eastAsia="宋体" w:hAnsi="宋体"/>
                <w:color w:val="000000" w:themeColor="text1"/>
                <w:sz w:val="18"/>
                <w:szCs w:val="18"/>
              </w:rPr>
            </w:pPr>
          </w:p>
        </w:tc>
        <w:tc>
          <w:tcPr>
            <w:tcW w:w="329" w:type="pct"/>
            <w:vAlign w:val="center"/>
          </w:tcPr>
          <w:p w14:paraId="78B4EFBF" w14:textId="77777777" w:rsidR="00147C5C" w:rsidRPr="00EF29D3" w:rsidRDefault="00147C5C" w:rsidP="00EE5EC6">
            <w:pPr>
              <w:adjustRightInd w:val="0"/>
              <w:snapToGrid w:val="0"/>
              <w:spacing w:line="280" w:lineRule="exact"/>
              <w:jc w:val="center"/>
              <w:rPr>
                <w:rFonts w:ascii="宋体" w:eastAsia="宋体" w:hAnsi="宋体"/>
                <w:color w:val="000000" w:themeColor="text1"/>
                <w:sz w:val="18"/>
                <w:szCs w:val="18"/>
              </w:rPr>
            </w:pPr>
          </w:p>
        </w:tc>
        <w:tc>
          <w:tcPr>
            <w:tcW w:w="329" w:type="pct"/>
            <w:vAlign w:val="center"/>
          </w:tcPr>
          <w:p w14:paraId="505E6BC6" w14:textId="77777777" w:rsidR="00147C5C" w:rsidRPr="00EF29D3" w:rsidRDefault="00147C5C" w:rsidP="00EE5EC6">
            <w:pPr>
              <w:adjustRightInd w:val="0"/>
              <w:snapToGrid w:val="0"/>
              <w:spacing w:line="280" w:lineRule="exact"/>
              <w:jc w:val="center"/>
              <w:rPr>
                <w:rFonts w:ascii="宋体" w:eastAsia="宋体" w:hAnsi="宋体"/>
                <w:color w:val="000000" w:themeColor="text1"/>
                <w:sz w:val="18"/>
                <w:szCs w:val="18"/>
              </w:rPr>
            </w:pPr>
          </w:p>
        </w:tc>
        <w:tc>
          <w:tcPr>
            <w:tcW w:w="249" w:type="pct"/>
            <w:vAlign w:val="center"/>
          </w:tcPr>
          <w:p w14:paraId="51595F39" w14:textId="77777777" w:rsidR="00147C5C" w:rsidRPr="00EF29D3" w:rsidRDefault="00147C5C" w:rsidP="00EE5EC6">
            <w:pPr>
              <w:adjustRightInd w:val="0"/>
              <w:snapToGrid w:val="0"/>
              <w:spacing w:line="280" w:lineRule="exact"/>
              <w:jc w:val="center"/>
              <w:rPr>
                <w:rFonts w:ascii="宋体" w:eastAsia="宋体" w:hAnsi="宋体"/>
                <w:color w:val="000000" w:themeColor="text1"/>
                <w:sz w:val="18"/>
                <w:szCs w:val="18"/>
              </w:rPr>
            </w:pPr>
          </w:p>
        </w:tc>
      </w:tr>
      <w:tr w:rsidR="00EF29D3" w:rsidRPr="00EF29D3" w14:paraId="1CDF9725" w14:textId="77777777" w:rsidTr="00EE5EC6">
        <w:trPr>
          <w:trHeight w:val="283"/>
        </w:trPr>
        <w:tc>
          <w:tcPr>
            <w:tcW w:w="549" w:type="pct"/>
            <w:vMerge/>
            <w:vAlign w:val="center"/>
          </w:tcPr>
          <w:p w14:paraId="5C0A80A4" w14:textId="77777777" w:rsidR="00147C5C" w:rsidRPr="00EF29D3" w:rsidRDefault="00147C5C" w:rsidP="00EE5EC6">
            <w:pPr>
              <w:adjustRightInd w:val="0"/>
              <w:snapToGrid w:val="0"/>
              <w:spacing w:line="280" w:lineRule="exact"/>
              <w:jc w:val="center"/>
              <w:rPr>
                <w:rFonts w:ascii="宋体" w:eastAsia="宋体" w:hAnsi="宋体"/>
                <w:color w:val="000000" w:themeColor="text1"/>
                <w:sz w:val="18"/>
                <w:szCs w:val="18"/>
              </w:rPr>
            </w:pPr>
          </w:p>
        </w:tc>
        <w:tc>
          <w:tcPr>
            <w:tcW w:w="665" w:type="pct"/>
            <w:vAlign w:val="center"/>
          </w:tcPr>
          <w:p w14:paraId="19F5EC85" w14:textId="009972A4" w:rsidR="00147C5C" w:rsidRPr="00EF29D3" w:rsidRDefault="00147C5C" w:rsidP="00147C5C">
            <w:pPr>
              <w:adjustRightInd w:val="0"/>
              <w:snapToGrid w:val="0"/>
              <w:spacing w:line="280" w:lineRule="exact"/>
              <w:jc w:val="left"/>
              <w:rPr>
                <w:rFonts w:ascii="宋体" w:eastAsia="宋体" w:hAnsi="宋体"/>
                <w:color w:val="000000" w:themeColor="text1"/>
                <w:sz w:val="18"/>
                <w:szCs w:val="18"/>
              </w:rPr>
            </w:pPr>
            <w:r w:rsidRPr="00EF29D3">
              <w:rPr>
                <w:rFonts w:ascii="宋体" w:eastAsia="宋体" w:hAnsi="宋体" w:hint="eastAsia"/>
                <w:color w:val="000000" w:themeColor="text1"/>
                <w:sz w:val="18"/>
                <w:szCs w:val="18"/>
              </w:rPr>
              <w:t>1-2思想性、科学性、先进性</w:t>
            </w:r>
          </w:p>
        </w:tc>
        <w:tc>
          <w:tcPr>
            <w:tcW w:w="1973" w:type="pct"/>
            <w:vAlign w:val="center"/>
          </w:tcPr>
          <w:p w14:paraId="1D642DB2" w14:textId="691D3915" w:rsidR="00147C5C" w:rsidRPr="00EF29D3" w:rsidRDefault="00147C5C" w:rsidP="00147C5C">
            <w:pPr>
              <w:adjustRightInd w:val="0"/>
              <w:snapToGrid w:val="0"/>
              <w:spacing w:line="280" w:lineRule="exact"/>
              <w:jc w:val="left"/>
              <w:rPr>
                <w:rFonts w:ascii="宋体" w:eastAsia="宋体" w:hAnsi="宋体"/>
                <w:color w:val="000000" w:themeColor="text1"/>
                <w:sz w:val="18"/>
                <w:szCs w:val="18"/>
              </w:rPr>
            </w:pPr>
            <w:r w:rsidRPr="00EF29D3">
              <w:rPr>
                <w:rFonts w:ascii="宋体" w:eastAsia="宋体" w:hAnsi="宋体" w:hint="eastAsia"/>
                <w:color w:val="000000" w:themeColor="text1"/>
                <w:sz w:val="18"/>
                <w:szCs w:val="18"/>
              </w:rPr>
              <w:t>坚持立德树人，</w:t>
            </w:r>
            <w:r w:rsidRPr="00EF29D3">
              <w:rPr>
                <w:rFonts w:ascii="宋体" w:eastAsia="宋体" w:hAnsi="宋体"/>
                <w:color w:val="000000" w:themeColor="text1"/>
                <w:sz w:val="18"/>
                <w:szCs w:val="18"/>
              </w:rPr>
              <w:t xml:space="preserve"> 将思想政治教育内化为课程内容， 弘</w:t>
            </w:r>
            <w:r w:rsidRPr="00EF29D3">
              <w:rPr>
                <w:rFonts w:ascii="宋体" w:eastAsia="宋体" w:hAnsi="宋体" w:hint="eastAsia"/>
                <w:color w:val="000000" w:themeColor="text1"/>
                <w:sz w:val="18"/>
                <w:szCs w:val="18"/>
              </w:rPr>
              <w:t>扬社会主义核心价值观；</w:t>
            </w:r>
            <w:r w:rsidRPr="00EF29D3">
              <w:rPr>
                <w:rFonts w:ascii="宋体" w:eastAsia="宋体" w:hAnsi="宋体"/>
                <w:color w:val="000000" w:themeColor="text1"/>
                <w:sz w:val="18"/>
                <w:szCs w:val="18"/>
              </w:rPr>
              <w:t xml:space="preserve"> 课程内容先进、 新颖， 反映</w:t>
            </w:r>
            <w:r w:rsidRPr="00EF29D3">
              <w:rPr>
                <w:rFonts w:ascii="宋体" w:eastAsia="宋体" w:hAnsi="宋体" w:hint="eastAsia"/>
                <w:color w:val="000000" w:themeColor="text1"/>
                <w:sz w:val="18"/>
                <w:szCs w:val="18"/>
              </w:rPr>
              <w:t>学科专业先进的核心理论和成果，</w:t>
            </w:r>
            <w:r w:rsidRPr="00EF29D3">
              <w:rPr>
                <w:rFonts w:ascii="宋体" w:eastAsia="宋体" w:hAnsi="宋体"/>
                <w:color w:val="000000" w:themeColor="text1"/>
                <w:sz w:val="18"/>
                <w:szCs w:val="18"/>
              </w:rPr>
              <w:t xml:space="preserve"> 体现教改教研成</w:t>
            </w:r>
          </w:p>
          <w:p w14:paraId="0A7F7519" w14:textId="29E83FB5" w:rsidR="00147C5C" w:rsidRPr="00EF29D3" w:rsidRDefault="00147C5C" w:rsidP="00147C5C">
            <w:pPr>
              <w:adjustRightInd w:val="0"/>
              <w:snapToGrid w:val="0"/>
              <w:spacing w:line="280" w:lineRule="exact"/>
              <w:jc w:val="left"/>
              <w:rPr>
                <w:rFonts w:ascii="宋体" w:eastAsia="宋体" w:hAnsi="宋体"/>
                <w:color w:val="000000" w:themeColor="text1"/>
                <w:sz w:val="18"/>
                <w:szCs w:val="18"/>
              </w:rPr>
            </w:pPr>
            <w:r w:rsidRPr="00EF29D3">
              <w:rPr>
                <w:rFonts w:ascii="宋体" w:eastAsia="宋体" w:hAnsi="宋体" w:hint="eastAsia"/>
                <w:color w:val="000000" w:themeColor="text1"/>
                <w:sz w:val="18"/>
                <w:szCs w:val="18"/>
              </w:rPr>
              <w:t>果，</w:t>
            </w:r>
            <w:r w:rsidRPr="00EF29D3">
              <w:rPr>
                <w:rFonts w:ascii="宋体" w:eastAsia="宋体" w:hAnsi="宋体"/>
                <w:color w:val="000000" w:themeColor="text1"/>
                <w:sz w:val="18"/>
                <w:szCs w:val="18"/>
              </w:rPr>
              <w:t xml:space="preserve"> 具有较高的科学性水平， 注重运用知识解决实际</w:t>
            </w:r>
            <w:r w:rsidRPr="00EF29D3">
              <w:rPr>
                <w:rFonts w:ascii="宋体" w:eastAsia="宋体" w:hAnsi="宋体" w:hint="eastAsia"/>
                <w:color w:val="000000" w:themeColor="text1"/>
                <w:sz w:val="18"/>
                <w:szCs w:val="18"/>
              </w:rPr>
              <w:t>问题。</w:t>
            </w:r>
            <w:r w:rsidRPr="00EF29D3">
              <w:rPr>
                <w:rFonts w:ascii="宋体" w:eastAsia="宋体" w:hAnsi="宋体"/>
                <w:color w:val="000000" w:themeColor="text1"/>
                <w:sz w:val="18"/>
                <w:szCs w:val="18"/>
              </w:rPr>
              <w:t xml:space="preserve"> （若存在思想性或较严重的科学性问题， 此项</w:t>
            </w:r>
            <w:r w:rsidRPr="00EF29D3">
              <w:rPr>
                <w:rFonts w:ascii="宋体" w:eastAsia="宋体" w:hAnsi="宋体" w:hint="eastAsia"/>
                <w:color w:val="000000" w:themeColor="text1"/>
                <w:sz w:val="18"/>
                <w:szCs w:val="18"/>
              </w:rPr>
              <w:t>为</w:t>
            </w:r>
            <w:r w:rsidRPr="00EF29D3">
              <w:rPr>
                <w:rFonts w:ascii="宋体" w:eastAsia="宋体" w:hAnsi="宋体"/>
                <w:color w:val="000000" w:themeColor="text1"/>
                <w:sz w:val="18"/>
                <w:szCs w:val="18"/>
              </w:rPr>
              <w:t xml:space="preserve"> 0 分， 请在否决性指标 11 中勾选， 直接提交， 结</w:t>
            </w:r>
            <w:r w:rsidRPr="00EF29D3">
              <w:rPr>
                <w:rFonts w:ascii="宋体" w:eastAsia="宋体" w:hAnsi="宋体" w:hint="eastAsia"/>
                <w:color w:val="000000" w:themeColor="text1"/>
                <w:sz w:val="18"/>
                <w:szCs w:val="18"/>
              </w:rPr>
              <w:t>束评审，</w:t>
            </w:r>
            <w:r w:rsidRPr="00EF29D3">
              <w:rPr>
                <w:rFonts w:ascii="宋体" w:eastAsia="宋体" w:hAnsi="宋体"/>
                <w:color w:val="000000" w:themeColor="text1"/>
                <w:sz w:val="18"/>
                <w:szCs w:val="18"/>
              </w:rPr>
              <w:t xml:space="preserve"> 此课程为 0 分。 ）</w:t>
            </w:r>
          </w:p>
        </w:tc>
        <w:tc>
          <w:tcPr>
            <w:tcW w:w="247" w:type="pct"/>
            <w:vAlign w:val="center"/>
          </w:tcPr>
          <w:p w14:paraId="56BBFE32" w14:textId="4DE0C152" w:rsidR="00147C5C" w:rsidRPr="00EF29D3" w:rsidRDefault="00147C5C" w:rsidP="00EE5EC6">
            <w:pPr>
              <w:adjustRightInd w:val="0"/>
              <w:snapToGrid w:val="0"/>
              <w:spacing w:line="280" w:lineRule="exact"/>
              <w:jc w:val="center"/>
              <w:rPr>
                <w:rFonts w:ascii="宋体" w:eastAsia="宋体" w:hAnsi="宋体"/>
                <w:color w:val="000000" w:themeColor="text1"/>
                <w:sz w:val="18"/>
                <w:szCs w:val="18"/>
              </w:rPr>
            </w:pPr>
            <w:r w:rsidRPr="00EF29D3">
              <w:rPr>
                <w:rFonts w:ascii="宋体" w:eastAsia="宋体" w:hAnsi="宋体"/>
                <w:color w:val="000000" w:themeColor="text1"/>
                <w:sz w:val="18"/>
                <w:szCs w:val="18"/>
              </w:rPr>
              <w:t>5</w:t>
            </w:r>
          </w:p>
        </w:tc>
        <w:tc>
          <w:tcPr>
            <w:tcW w:w="330" w:type="pct"/>
            <w:vAlign w:val="center"/>
          </w:tcPr>
          <w:p w14:paraId="0513B443" w14:textId="77777777" w:rsidR="00147C5C" w:rsidRPr="00EF29D3" w:rsidRDefault="00147C5C" w:rsidP="00EE5EC6">
            <w:pPr>
              <w:adjustRightInd w:val="0"/>
              <w:snapToGrid w:val="0"/>
              <w:spacing w:line="280" w:lineRule="exact"/>
              <w:jc w:val="center"/>
              <w:rPr>
                <w:rFonts w:ascii="宋体" w:eastAsia="宋体" w:hAnsi="宋体"/>
                <w:color w:val="000000" w:themeColor="text1"/>
                <w:sz w:val="18"/>
                <w:szCs w:val="18"/>
              </w:rPr>
            </w:pPr>
          </w:p>
        </w:tc>
        <w:tc>
          <w:tcPr>
            <w:tcW w:w="329" w:type="pct"/>
            <w:vAlign w:val="center"/>
          </w:tcPr>
          <w:p w14:paraId="5FF717A0" w14:textId="77777777" w:rsidR="00147C5C" w:rsidRPr="00EF29D3" w:rsidRDefault="00147C5C" w:rsidP="00EE5EC6">
            <w:pPr>
              <w:adjustRightInd w:val="0"/>
              <w:snapToGrid w:val="0"/>
              <w:spacing w:line="280" w:lineRule="exact"/>
              <w:jc w:val="center"/>
              <w:rPr>
                <w:rFonts w:ascii="宋体" w:eastAsia="宋体" w:hAnsi="宋体"/>
                <w:color w:val="000000" w:themeColor="text1"/>
                <w:sz w:val="18"/>
                <w:szCs w:val="18"/>
              </w:rPr>
            </w:pPr>
          </w:p>
        </w:tc>
        <w:tc>
          <w:tcPr>
            <w:tcW w:w="329" w:type="pct"/>
            <w:vAlign w:val="center"/>
          </w:tcPr>
          <w:p w14:paraId="25523230" w14:textId="77777777" w:rsidR="00147C5C" w:rsidRPr="00EF29D3" w:rsidRDefault="00147C5C" w:rsidP="00EE5EC6">
            <w:pPr>
              <w:adjustRightInd w:val="0"/>
              <w:snapToGrid w:val="0"/>
              <w:spacing w:line="280" w:lineRule="exact"/>
              <w:jc w:val="center"/>
              <w:rPr>
                <w:rFonts w:ascii="宋体" w:eastAsia="宋体" w:hAnsi="宋体"/>
                <w:color w:val="000000" w:themeColor="text1"/>
                <w:sz w:val="18"/>
                <w:szCs w:val="18"/>
              </w:rPr>
            </w:pPr>
          </w:p>
        </w:tc>
        <w:tc>
          <w:tcPr>
            <w:tcW w:w="329" w:type="pct"/>
            <w:vAlign w:val="center"/>
          </w:tcPr>
          <w:p w14:paraId="5D5C25D7" w14:textId="77777777" w:rsidR="00147C5C" w:rsidRPr="00EF29D3" w:rsidRDefault="00147C5C" w:rsidP="00EE5EC6">
            <w:pPr>
              <w:adjustRightInd w:val="0"/>
              <w:snapToGrid w:val="0"/>
              <w:spacing w:line="280" w:lineRule="exact"/>
              <w:jc w:val="center"/>
              <w:rPr>
                <w:rFonts w:ascii="宋体" w:eastAsia="宋体" w:hAnsi="宋体"/>
                <w:color w:val="000000" w:themeColor="text1"/>
                <w:sz w:val="18"/>
                <w:szCs w:val="18"/>
              </w:rPr>
            </w:pPr>
          </w:p>
        </w:tc>
        <w:tc>
          <w:tcPr>
            <w:tcW w:w="249" w:type="pct"/>
            <w:vAlign w:val="center"/>
          </w:tcPr>
          <w:p w14:paraId="3324911B" w14:textId="77777777" w:rsidR="00147C5C" w:rsidRPr="00EF29D3" w:rsidRDefault="00147C5C" w:rsidP="00EE5EC6">
            <w:pPr>
              <w:adjustRightInd w:val="0"/>
              <w:snapToGrid w:val="0"/>
              <w:spacing w:line="280" w:lineRule="exact"/>
              <w:jc w:val="center"/>
              <w:rPr>
                <w:rFonts w:ascii="宋体" w:eastAsia="宋体" w:hAnsi="宋体"/>
                <w:color w:val="000000" w:themeColor="text1"/>
                <w:sz w:val="18"/>
                <w:szCs w:val="18"/>
              </w:rPr>
            </w:pPr>
          </w:p>
        </w:tc>
      </w:tr>
      <w:tr w:rsidR="00EF29D3" w:rsidRPr="00EF29D3" w14:paraId="2829F991" w14:textId="77777777" w:rsidTr="00EE5EC6">
        <w:trPr>
          <w:trHeight w:val="283"/>
        </w:trPr>
        <w:tc>
          <w:tcPr>
            <w:tcW w:w="549" w:type="pct"/>
            <w:vMerge/>
            <w:vAlign w:val="center"/>
          </w:tcPr>
          <w:p w14:paraId="48B63437" w14:textId="77777777" w:rsidR="00147C5C" w:rsidRPr="00EF29D3" w:rsidRDefault="00147C5C" w:rsidP="00EE5EC6">
            <w:pPr>
              <w:adjustRightInd w:val="0"/>
              <w:snapToGrid w:val="0"/>
              <w:spacing w:line="280" w:lineRule="exact"/>
              <w:jc w:val="center"/>
              <w:rPr>
                <w:rFonts w:ascii="宋体" w:eastAsia="宋体" w:hAnsi="宋体"/>
                <w:color w:val="000000" w:themeColor="text1"/>
                <w:sz w:val="18"/>
                <w:szCs w:val="18"/>
              </w:rPr>
            </w:pPr>
          </w:p>
        </w:tc>
        <w:tc>
          <w:tcPr>
            <w:tcW w:w="665" w:type="pct"/>
            <w:vAlign w:val="center"/>
          </w:tcPr>
          <w:p w14:paraId="10FE10A7" w14:textId="00CAA2D7" w:rsidR="00147C5C" w:rsidRPr="00EF29D3" w:rsidRDefault="00147C5C" w:rsidP="00147C5C">
            <w:pPr>
              <w:adjustRightInd w:val="0"/>
              <w:snapToGrid w:val="0"/>
              <w:spacing w:line="280" w:lineRule="exact"/>
              <w:jc w:val="left"/>
              <w:rPr>
                <w:rFonts w:ascii="宋体" w:eastAsia="宋体" w:hAnsi="宋体"/>
                <w:color w:val="000000" w:themeColor="text1"/>
                <w:sz w:val="18"/>
                <w:szCs w:val="18"/>
              </w:rPr>
            </w:pPr>
            <w:r w:rsidRPr="00EF29D3">
              <w:rPr>
                <w:rFonts w:ascii="宋体" w:eastAsia="宋体" w:hAnsi="宋体"/>
                <w:color w:val="000000" w:themeColor="text1"/>
                <w:sz w:val="18"/>
                <w:szCs w:val="18"/>
              </w:rPr>
              <w:t>1-3</w:t>
            </w:r>
            <w:r w:rsidRPr="00EF29D3">
              <w:rPr>
                <w:rFonts w:ascii="宋体" w:eastAsia="宋体" w:hAnsi="宋体" w:hint="eastAsia"/>
                <w:color w:val="000000" w:themeColor="text1"/>
                <w:sz w:val="18"/>
                <w:szCs w:val="18"/>
              </w:rPr>
              <w:t>安全性</w:t>
            </w:r>
          </w:p>
        </w:tc>
        <w:tc>
          <w:tcPr>
            <w:tcW w:w="1973" w:type="pct"/>
            <w:vAlign w:val="center"/>
          </w:tcPr>
          <w:p w14:paraId="7DD19501" w14:textId="04A155CE" w:rsidR="00147C5C" w:rsidRPr="00EF29D3" w:rsidRDefault="00147C5C" w:rsidP="00147C5C">
            <w:pPr>
              <w:adjustRightInd w:val="0"/>
              <w:snapToGrid w:val="0"/>
              <w:spacing w:line="280" w:lineRule="exact"/>
              <w:jc w:val="left"/>
              <w:rPr>
                <w:rFonts w:ascii="宋体" w:eastAsia="宋体" w:hAnsi="宋体"/>
                <w:color w:val="000000" w:themeColor="text1"/>
                <w:sz w:val="18"/>
                <w:szCs w:val="18"/>
              </w:rPr>
            </w:pPr>
            <w:r w:rsidRPr="00EF29D3">
              <w:rPr>
                <w:rFonts w:ascii="宋体" w:eastAsia="宋体" w:hAnsi="宋体" w:hint="eastAsia"/>
                <w:color w:val="000000" w:themeColor="text1"/>
                <w:sz w:val="18"/>
                <w:szCs w:val="18"/>
              </w:rPr>
              <w:t>课程无危害国家安全、涉密及其他不适宜网络公开传播的内容，</w:t>
            </w:r>
            <w:r w:rsidRPr="00EF29D3">
              <w:rPr>
                <w:rFonts w:ascii="宋体" w:eastAsia="宋体" w:hAnsi="宋体"/>
                <w:color w:val="000000" w:themeColor="text1"/>
                <w:sz w:val="18"/>
                <w:szCs w:val="18"/>
              </w:rPr>
              <w:t xml:space="preserve"> 无侵犯他人知识产权内容。 （若存在有不</w:t>
            </w:r>
            <w:r w:rsidRPr="00EF29D3">
              <w:rPr>
                <w:rFonts w:ascii="宋体" w:eastAsia="宋体" w:hAnsi="宋体" w:hint="eastAsia"/>
                <w:color w:val="000000" w:themeColor="text1"/>
                <w:sz w:val="18"/>
                <w:szCs w:val="18"/>
              </w:rPr>
              <w:t>适合公开的课程内容或有确凿证据证明有侵权情况，此项为0分）</w:t>
            </w:r>
          </w:p>
        </w:tc>
        <w:tc>
          <w:tcPr>
            <w:tcW w:w="247" w:type="pct"/>
            <w:vAlign w:val="center"/>
          </w:tcPr>
          <w:p w14:paraId="6C4E4C5C" w14:textId="3C657B08" w:rsidR="00147C5C" w:rsidRPr="00EF29D3" w:rsidRDefault="00147C5C" w:rsidP="00EE5EC6">
            <w:pPr>
              <w:adjustRightInd w:val="0"/>
              <w:snapToGrid w:val="0"/>
              <w:spacing w:line="280" w:lineRule="exact"/>
              <w:jc w:val="center"/>
              <w:rPr>
                <w:rFonts w:ascii="宋体" w:eastAsia="宋体" w:hAnsi="宋体"/>
                <w:color w:val="000000" w:themeColor="text1"/>
                <w:sz w:val="18"/>
                <w:szCs w:val="18"/>
              </w:rPr>
            </w:pPr>
            <w:r w:rsidRPr="00EF29D3">
              <w:rPr>
                <w:rFonts w:ascii="宋体" w:eastAsia="宋体" w:hAnsi="宋体"/>
                <w:color w:val="000000" w:themeColor="text1"/>
                <w:sz w:val="18"/>
                <w:szCs w:val="18"/>
              </w:rPr>
              <w:t>5</w:t>
            </w:r>
          </w:p>
        </w:tc>
        <w:tc>
          <w:tcPr>
            <w:tcW w:w="330" w:type="pct"/>
            <w:vAlign w:val="center"/>
          </w:tcPr>
          <w:p w14:paraId="12D44F26" w14:textId="77777777" w:rsidR="00147C5C" w:rsidRPr="00EF29D3" w:rsidRDefault="00147C5C" w:rsidP="00EE5EC6">
            <w:pPr>
              <w:adjustRightInd w:val="0"/>
              <w:snapToGrid w:val="0"/>
              <w:spacing w:line="280" w:lineRule="exact"/>
              <w:jc w:val="center"/>
              <w:rPr>
                <w:rFonts w:ascii="宋体" w:eastAsia="宋体" w:hAnsi="宋体"/>
                <w:color w:val="000000" w:themeColor="text1"/>
                <w:sz w:val="18"/>
                <w:szCs w:val="18"/>
              </w:rPr>
            </w:pPr>
          </w:p>
        </w:tc>
        <w:tc>
          <w:tcPr>
            <w:tcW w:w="329" w:type="pct"/>
            <w:vAlign w:val="center"/>
          </w:tcPr>
          <w:p w14:paraId="75ED23AB" w14:textId="77777777" w:rsidR="00147C5C" w:rsidRPr="00EF29D3" w:rsidRDefault="00147C5C" w:rsidP="00EE5EC6">
            <w:pPr>
              <w:adjustRightInd w:val="0"/>
              <w:snapToGrid w:val="0"/>
              <w:spacing w:line="280" w:lineRule="exact"/>
              <w:jc w:val="center"/>
              <w:rPr>
                <w:rFonts w:ascii="宋体" w:eastAsia="宋体" w:hAnsi="宋体"/>
                <w:color w:val="000000" w:themeColor="text1"/>
                <w:sz w:val="18"/>
                <w:szCs w:val="18"/>
              </w:rPr>
            </w:pPr>
          </w:p>
        </w:tc>
        <w:tc>
          <w:tcPr>
            <w:tcW w:w="329" w:type="pct"/>
            <w:vAlign w:val="center"/>
          </w:tcPr>
          <w:p w14:paraId="257E402C" w14:textId="77777777" w:rsidR="00147C5C" w:rsidRPr="00EF29D3" w:rsidRDefault="00147C5C" w:rsidP="00EE5EC6">
            <w:pPr>
              <w:adjustRightInd w:val="0"/>
              <w:snapToGrid w:val="0"/>
              <w:spacing w:line="280" w:lineRule="exact"/>
              <w:jc w:val="center"/>
              <w:rPr>
                <w:rFonts w:ascii="宋体" w:eastAsia="宋体" w:hAnsi="宋体"/>
                <w:color w:val="000000" w:themeColor="text1"/>
                <w:sz w:val="18"/>
                <w:szCs w:val="18"/>
              </w:rPr>
            </w:pPr>
          </w:p>
        </w:tc>
        <w:tc>
          <w:tcPr>
            <w:tcW w:w="329" w:type="pct"/>
            <w:vAlign w:val="center"/>
          </w:tcPr>
          <w:p w14:paraId="7770A4C8" w14:textId="77777777" w:rsidR="00147C5C" w:rsidRPr="00EF29D3" w:rsidRDefault="00147C5C" w:rsidP="00EE5EC6">
            <w:pPr>
              <w:adjustRightInd w:val="0"/>
              <w:snapToGrid w:val="0"/>
              <w:spacing w:line="280" w:lineRule="exact"/>
              <w:jc w:val="center"/>
              <w:rPr>
                <w:rFonts w:ascii="宋体" w:eastAsia="宋体" w:hAnsi="宋体"/>
                <w:color w:val="000000" w:themeColor="text1"/>
                <w:sz w:val="18"/>
                <w:szCs w:val="18"/>
              </w:rPr>
            </w:pPr>
          </w:p>
        </w:tc>
        <w:tc>
          <w:tcPr>
            <w:tcW w:w="249" w:type="pct"/>
            <w:vAlign w:val="center"/>
          </w:tcPr>
          <w:p w14:paraId="376E93D4" w14:textId="77777777" w:rsidR="00147C5C" w:rsidRPr="00EF29D3" w:rsidRDefault="00147C5C" w:rsidP="00EE5EC6">
            <w:pPr>
              <w:adjustRightInd w:val="0"/>
              <w:snapToGrid w:val="0"/>
              <w:spacing w:line="280" w:lineRule="exact"/>
              <w:jc w:val="center"/>
              <w:rPr>
                <w:rFonts w:ascii="宋体" w:eastAsia="宋体" w:hAnsi="宋体"/>
                <w:color w:val="000000" w:themeColor="text1"/>
                <w:sz w:val="18"/>
                <w:szCs w:val="18"/>
              </w:rPr>
            </w:pPr>
          </w:p>
        </w:tc>
      </w:tr>
      <w:tr w:rsidR="00EF29D3" w:rsidRPr="00EF29D3" w14:paraId="5CE7A477" w14:textId="77777777" w:rsidTr="00EE5EC6">
        <w:trPr>
          <w:trHeight w:val="283"/>
        </w:trPr>
        <w:tc>
          <w:tcPr>
            <w:tcW w:w="549" w:type="pct"/>
            <w:vMerge/>
            <w:vAlign w:val="center"/>
          </w:tcPr>
          <w:p w14:paraId="6D580970" w14:textId="77777777" w:rsidR="00147C5C" w:rsidRPr="00EF29D3" w:rsidRDefault="00147C5C" w:rsidP="00EE5EC6">
            <w:pPr>
              <w:adjustRightInd w:val="0"/>
              <w:snapToGrid w:val="0"/>
              <w:spacing w:line="280" w:lineRule="exact"/>
              <w:jc w:val="center"/>
              <w:rPr>
                <w:rFonts w:ascii="宋体" w:eastAsia="宋体" w:hAnsi="宋体"/>
                <w:color w:val="000000" w:themeColor="text1"/>
                <w:sz w:val="18"/>
                <w:szCs w:val="18"/>
              </w:rPr>
            </w:pPr>
          </w:p>
        </w:tc>
        <w:tc>
          <w:tcPr>
            <w:tcW w:w="665" w:type="pct"/>
            <w:vAlign w:val="center"/>
          </w:tcPr>
          <w:p w14:paraId="656EFEC1" w14:textId="024D1C7B" w:rsidR="00147C5C" w:rsidRPr="00EF29D3" w:rsidRDefault="00147C5C" w:rsidP="00147C5C">
            <w:pPr>
              <w:adjustRightInd w:val="0"/>
              <w:snapToGrid w:val="0"/>
              <w:spacing w:line="280" w:lineRule="exact"/>
              <w:jc w:val="left"/>
              <w:rPr>
                <w:rFonts w:ascii="宋体" w:eastAsia="宋体" w:hAnsi="宋体"/>
                <w:color w:val="000000" w:themeColor="text1"/>
                <w:sz w:val="18"/>
                <w:szCs w:val="18"/>
              </w:rPr>
            </w:pPr>
            <w:r w:rsidRPr="00EF29D3">
              <w:rPr>
                <w:rFonts w:ascii="宋体" w:eastAsia="宋体" w:hAnsi="宋体"/>
                <w:color w:val="000000" w:themeColor="text1"/>
                <w:sz w:val="18"/>
                <w:szCs w:val="18"/>
              </w:rPr>
              <w:t>1-4</w:t>
            </w:r>
            <w:r w:rsidRPr="00EF29D3">
              <w:rPr>
                <w:rFonts w:ascii="宋体" w:eastAsia="宋体" w:hAnsi="宋体" w:hint="eastAsia"/>
                <w:color w:val="000000" w:themeColor="text1"/>
                <w:sz w:val="18"/>
                <w:szCs w:val="18"/>
              </w:rPr>
              <w:t>适当性、多样性</w:t>
            </w:r>
          </w:p>
        </w:tc>
        <w:tc>
          <w:tcPr>
            <w:tcW w:w="1973" w:type="pct"/>
            <w:vAlign w:val="center"/>
          </w:tcPr>
          <w:p w14:paraId="6E300FB2" w14:textId="370B9CC2" w:rsidR="00147C5C" w:rsidRPr="00EF29D3" w:rsidRDefault="00147C5C" w:rsidP="00147C5C">
            <w:pPr>
              <w:adjustRightInd w:val="0"/>
              <w:snapToGrid w:val="0"/>
              <w:spacing w:line="280" w:lineRule="exact"/>
              <w:jc w:val="left"/>
              <w:rPr>
                <w:rFonts w:ascii="宋体" w:eastAsia="宋体" w:hAnsi="宋体"/>
                <w:color w:val="000000" w:themeColor="text1"/>
                <w:sz w:val="18"/>
                <w:szCs w:val="18"/>
              </w:rPr>
            </w:pPr>
            <w:r w:rsidRPr="00EF29D3">
              <w:rPr>
                <w:rFonts w:ascii="宋体" w:eastAsia="宋体" w:hAnsi="宋体" w:hint="eastAsia"/>
                <w:color w:val="000000" w:themeColor="text1"/>
                <w:sz w:val="18"/>
                <w:szCs w:val="18"/>
              </w:rPr>
              <w:t>课程内容及教学环节配置丰富、</w:t>
            </w:r>
            <w:r w:rsidRPr="00EF29D3">
              <w:rPr>
                <w:rFonts w:ascii="宋体" w:eastAsia="宋体" w:hAnsi="宋体"/>
                <w:color w:val="000000" w:themeColor="text1"/>
                <w:sz w:val="18"/>
                <w:szCs w:val="18"/>
              </w:rPr>
              <w:t xml:space="preserve"> 多样， 深浅度合理，</w:t>
            </w:r>
            <w:r w:rsidRPr="00EF29D3">
              <w:rPr>
                <w:rFonts w:ascii="宋体" w:eastAsia="宋体" w:hAnsi="宋体" w:hint="eastAsia"/>
                <w:color w:val="000000" w:themeColor="text1"/>
                <w:sz w:val="18"/>
                <w:szCs w:val="18"/>
              </w:rPr>
              <w:t>内容更新和完善及时。</w:t>
            </w:r>
            <w:r w:rsidRPr="00EF29D3">
              <w:rPr>
                <w:rFonts w:ascii="宋体" w:eastAsia="宋体" w:hAnsi="宋体"/>
                <w:color w:val="000000" w:themeColor="text1"/>
                <w:sz w:val="18"/>
                <w:szCs w:val="18"/>
              </w:rPr>
              <w:t xml:space="preserve"> 在线考试难易度适当， 有区分</w:t>
            </w:r>
            <w:r w:rsidRPr="00EF29D3">
              <w:rPr>
                <w:rFonts w:ascii="宋体" w:eastAsia="宋体" w:hAnsi="宋体" w:hint="eastAsia"/>
                <w:color w:val="000000" w:themeColor="text1"/>
                <w:sz w:val="18"/>
                <w:szCs w:val="18"/>
              </w:rPr>
              <w:t>度。</w:t>
            </w:r>
            <w:r w:rsidRPr="00EF29D3">
              <w:rPr>
                <w:rFonts w:ascii="宋体" w:eastAsia="宋体" w:hAnsi="宋体"/>
                <w:color w:val="000000" w:themeColor="text1"/>
                <w:sz w:val="18"/>
                <w:szCs w:val="18"/>
              </w:rPr>
              <w:t xml:space="preserve"> （</w:t>
            </w:r>
            <w:proofErr w:type="gramStart"/>
            <w:r w:rsidRPr="00EF29D3">
              <w:rPr>
                <w:rFonts w:ascii="宋体" w:eastAsia="宋体" w:hAnsi="宋体"/>
                <w:color w:val="000000" w:themeColor="text1"/>
                <w:sz w:val="18"/>
                <w:szCs w:val="18"/>
              </w:rPr>
              <w:t>若学</w:t>
            </w:r>
            <w:proofErr w:type="gramEnd"/>
            <w:r w:rsidRPr="00EF29D3">
              <w:rPr>
                <w:rFonts w:ascii="宋体" w:eastAsia="宋体" w:hAnsi="宋体"/>
                <w:color w:val="000000" w:themeColor="text1"/>
                <w:sz w:val="18"/>
                <w:szCs w:val="18"/>
              </w:rPr>
              <w:t>分课程的内容过于浅显， 或考核评判标准</w:t>
            </w:r>
            <w:r w:rsidRPr="00EF29D3">
              <w:rPr>
                <w:rFonts w:ascii="宋体" w:eastAsia="宋体" w:hAnsi="宋体" w:hint="eastAsia"/>
                <w:color w:val="000000" w:themeColor="text1"/>
                <w:sz w:val="18"/>
                <w:szCs w:val="18"/>
              </w:rPr>
              <w:t>过低，</w:t>
            </w:r>
            <w:r w:rsidRPr="00EF29D3">
              <w:rPr>
                <w:rFonts w:ascii="宋体" w:eastAsia="宋体" w:hAnsi="宋体"/>
                <w:color w:val="000000" w:themeColor="text1"/>
                <w:sz w:val="18"/>
                <w:szCs w:val="18"/>
              </w:rPr>
              <w:t xml:space="preserve"> 此项为 0 分。 ）</w:t>
            </w:r>
          </w:p>
        </w:tc>
        <w:tc>
          <w:tcPr>
            <w:tcW w:w="247" w:type="pct"/>
            <w:vAlign w:val="center"/>
          </w:tcPr>
          <w:p w14:paraId="44D71AD9" w14:textId="2A9EE534" w:rsidR="00147C5C" w:rsidRPr="00EF29D3" w:rsidRDefault="00147C5C" w:rsidP="00EE5EC6">
            <w:pPr>
              <w:adjustRightInd w:val="0"/>
              <w:snapToGrid w:val="0"/>
              <w:spacing w:line="280" w:lineRule="exact"/>
              <w:jc w:val="center"/>
              <w:rPr>
                <w:rFonts w:ascii="宋体" w:eastAsia="宋体" w:hAnsi="宋体"/>
                <w:color w:val="000000" w:themeColor="text1"/>
                <w:sz w:val="18"/>
                <w:szCs w:val="18"/>
              </w:rPr>
            </w:pPr>
            <w:r w:rsidRPr="00EF29D3">
              <w:rPr>
                <w:rFonts w:ascii="宋体" w:eastAsia="宋体" w:hAnsi="宋体"/>
                <w:color w:val="000000" w:themeColor="text1"/>
                <w:sz w:val="18"/>
                <w:szCs w:val="18"/>
              </w:rPr>
              <w:t>15</w:t>
            </w:r>
          </w:p>
        </w:tc>
        <w:tc>
          <w:tcPr>
            <w:tcW w:w="330" w:type="pct"/>
            <w:vAlign w:val="center"/>
          </w:tcPr>
          <w:p w14:paraId="0B2DC1FD" w14:textId="77777777" w:rsidR="00147C5C" w:rsidRPr="00EF29D3" w:rsidRDefault="00147C5C" w:rsidP="00EE5EC6">
            <w:pPr>
              <w:adjustRightInd w:val="0"/>
              <w:snapToGrid w:val="0"/>
              <w:spacing w:line="280" w:lineRule="exact"/>
              <w:jc w:val="center"/>
              <w:rPr>
                <w:rFonts w:ascii="宋体" w:eastAsia="宋体" w:hAnsi="宋体"/>
                <w:color w:val="000000" w:themeColor="text1"/>
                <w:sz w:val="18"/>
                <w:szCs w:val="18"/>
              </w:rPr>
            </w:pPr>
          </w:p>
        </w:tc>
        <w:tc>
          <w:tcPr>
            <w:tcW w:w="329" w:type="pct"/>
            <w:vAlign w:val="center"/>
          </w:tcPr>
          <w:p w14:paraId="7577C180" w14:textId="77777777" w:rsidR="00147C5C" w:rsidRPr="00EF29D3" w:rsidRDefault="00147C5C" w:rsidP="00EE5EC6">
            <w:pPr>
              <w:adjustRightInd w:val="0"/>
              <w:snapToGrid w:val="0"/>
              <w:spacing w:line="280" w:lineRule="exact"/>
              <w:jc w:val="center"/>
              <w:rPr>
                <w:rFonts w:ascii="宋体" w:eastAsia="宋体" w:hAnsi="宋体"/>
                <w:color w:val="000000" w:themeColor="text1"/>
                <w:sz w:val="18"/>
                <w:szCs w:val="18"/>
              </w:rPr>
            </w:pPr>
          </w:p>
        </w:tc>
        <w:tc>
          <w:tcPr>
            <w:tcW w:w="329" w:type="pct"/>
            <w:vAlign w:val="center"/>
          </w:tcPr>
          <w:p w14:paraId="0E474D5B" w14:textId="77777777" w:rsidR="00147C5C" w:rsidRPr="00EF29D3" w:rsidRDefault="00147C5C" w:rsidP="00EE5EC6">
            <w:pPr>
              <w:adjustRightInd w:val="0"/>
              <w:snapToGrid w:val="0"/>
              <w:spacing w:line="280" w:lineRule="exact"/>
              <w:jc w:val="center"/>
              <w:rPr>
                <w:rFonts w:ascii="宋体" w:eastAsia="宋体" w:hAnsi="宋体"/>
                <w:color w:val="000000" w:themeColor="text1"/>
                <w:sz w:val="18"/>
                <w:szCs w:val="18"/>
              </w:rPr>
            </w:pPr>
          </w:p>
        </w:tc>
        <w:tc>
          <w:tcPr>
            <w:tcW w:w="329" w:type="pct"/>
            <w:vAlign w:val="center"/>
          </w:tcPr>
          <w:p w14:paraId="606F474A" w14:textId="77777777" w:rsidR="00147C5C" w:rsidRPr="00EF29D3" w:rsidRDefault="00147C5C" w:rsidP="00EE5EC6">
            <w:pPr>
              <w:adjustRightInd w:val="0"/>
              <w:snapToGrid w:val="0"/>
              <w:spacing w:line="280" w:lineRule="exact"/>
              <w:jc w:val="center"/>
              <w:rPr>
                <w:rFonts w:ascii="宋体" w:eastAsia="宋体" w:hAnsi="宋体"/>
                <w:color w:val="000000" w:themeColor="text1"/>
                <w:sz w:val="18"/>
                <w:szCs w:val="18"/>
              </w:rPr>
            </w:pPr>
          </w:p>
        </w:tc>
        <w:tc>
          <w:tcPr>
            <w:tcW w:w="249" w:type="pct"/>
            <w:vAlign w:val="center"/>
          </w:tcPr>
          <w:p w14:paraId="280EDAAB" w14:textId="77777777" w:rsidR="00147C5C" w:rsidRPr="00EF29D3" w:rsidRDefault="00147C5C" w:rsidP="00EE5EC6">
            <w:pPr>
              <w:adjustRightInd w:val="0"/>
              <w:snapToGrid w:val="0"/>
              <w:spacing w:line="280" w:lineRule="exact"/>
              <w:jc w:val="center"/>
              <w:rPr>
                <w:rFonts w:ascii="宋体" w:eastAsia="宋体" w:hAnsi="宋体"/>
                <w:color w:val="000000" w:themeColor="text1"/>
                <w:sz w:val="18"/>
                <w:szCs w:val="18"/>
              </w:rPr>
            </w:pPr>
          </w:p>
        </w:tc>
      </w:tr>
      <w:tr w:rsidR="00EF29D3" w:rsidRPr="00EF29D3" w14:paraId="03E49020" w14:textId="77777777" w:rsidTr="00EE5EC6">
        <w:trPr>
          <w:trHeight w:val="283"/>
        </w:trPr>
        <w:tc>
          <w:tcPr>
            <w:tcW w:w="549" w:type="pct"/>
            <w:vMerge w:val="restart"/>
            <w:vAlign w:val="center"/>
          </w:tcPr>
          <w:p w14:paraId="2CDB1200" w14:textId="77777777" w:rsidR="00147C5C" w:rsidRPr="00EF29D3" w:rsidRDefault="00147C5C" w:rsidP="00EE5EC6">
            <w:pPr>
              <w:adjustRightInd w:val="0"/>
              <w:snapToGrid w:val="0"/>
              <w:spacing w:line="280" w:lineRule="exact"/>
              <w:jc w:val="center"/>
              <w:rPr>
                <w:rFonts w:ascii="宋体" w:eastAsia="宋体" w:hAnsi="宋体"/>
                <w:color w:val="000000" w:themeColor="text1"/>
                <w:sz w:val="18"/>
                <w:szCs w:val="18"/>
              </w:rPr>
            </w:pPr>
            <w:r w:rsidRPr="00EF29D3">
              <w:rPr>
                <w:rFonts w:ascii="宋体" w:eastAsia="宋体" w:hAnsi="宋体" w:hint="eastAsia"/>
                <w:color w:val="000000" w:themeColor="text1"/>
                <w:sz w:val="18"/>
                <w:szCs w:val="18"/>
              </w:rPr>
              <w:t>二、课程</w:t>
            </w:r>
            <w:r w:rsidRPr="00EF29D3">
              <w:rPr>
                <w:rFonts w:ascii="宋体" w:eastAsia="宋体" w:hAnsi="宋体" w:hint="eastAsia"/>
                <w:color w:val="000000" w:themeColor="text1"/>
                <w:sz w:val="18"/>
                <w:szCs w:val="18"/>
              </w:rPr>
              <w:lastRenderedPageBreak/>
              <w:t>教学设计</w:t>
            </w:r>
          </w:p>
          <w:p w14:paraId="3D9D5AF9" w14:textId="764CECCF" w:rsidR="00147C5C" w:rsidRPr="00EF29D3" w:rsidRDefault="00147C5C" w:rsidP="00EE5EC6">
            <w:pPr>
              <w:adjustRightInd w:val="0"/>
              <w:snapToGrid w:val="0"/>
              <w:spacing w:line="280" w:lineRule="exact"/>
              <w:jc w:val="center"/>
              <w:rPr>
                <w:rFonts w:ascii="宋体" w:eastAsia="宋体" w:hAnsi="宋体"/>
                <w:color w:val="000000" w:themeColor="text1"/>
                <w:sz w:val="18"/>
                <w:szCs w:val="18"/>
              </w:rPr>
            </w:pPr>
            <w:r w:rsidRPr="00EF29D3">
              <w:rPr>
                <w:rFonts w:ascii="宋体" w:eastAsia="宋体" w:hAnsi="宋体" w:hint="eastAsia"/>
                <w:color w:val="000000" w:themeColor="text1"/>
                <w:sz w:val="18"/>
                <w:szCs w:val="18"/>
              </w:rPr>
              <w:t>25分</w:t>
            </w:r>
          </w:p>
        </w:tc>
        <w:tc>
          <w:tcPr>
            <w:tcW w:w="665" w:type="pct"/>
            <w:vAlign w:val="center"/>
          </w:tcPr>
          <w:p w14:paraId="58B7D1F4" w14:textId="793E3E9E" w:rsidR="00147C5C" w:rsidRPr="00EF29D3" w:rsidRDefault="00147C5C" w:rsidP="00147C5C">
            <w:pPr>
              <w:adjustRightInd w:val="0"/>
              <w:snapToGrid w:val="0"/>
              <w:spacing w:line="280" w:lineRule="exact"/>
              <w:jc w:val="left"/>
              <w:rPr>
                <w:rFonts w:ascii="宋体" w:eastAsia="宋体" w:hAnsi="宋体"/>
                <w:color w:val="000000" w:themeColor="text1"/>
                <w:sz w:val="18"/>
                <w:szCs w:val="18"/>
              </w:rPr>
            </w:pPr>
            <w:r w:rsidRPr="00EF29D3">
              <w:rPr>
                <w:rFonts w:ascii="宋体" w:eastAsia="宋体" w:hAnsi="宋体"/>
                <w:color w:val="000000" w:themeColor="text1"/>
                <w:sz w:val="18"/>
                <w:szCs w:val="18"/>
              </w:rPr>
              <w:lastRenderedPageBreak/>
              <w:t>2-1</w:t>
            </w:r>
            <w:r w:rsidRPr="00EF29D3">
              <w:rPr>
                <w:rFonts w:ascii="宋体" w:eastAsia="宋体" w:hAnsi="宋体" w:hint="eastAsia"/>
                <w:color w:val="000000" w:themeColor="text1"/>
                <w:sz w:val="18"/>
                <w:szCs w:val="18"/>
              </w:rPr>
              <w:t>合理性</w:t>
            </w:r>
          </w:p>
        </w:tc>
        <w:tc>
          <w:tcPr>
            <w:tcW w:w="1973" w:type="pct"/>
            <w:vAlign w:val="center"/>
          </w:tcPr>
          <w:p w14:paraId="1EFE7321" w14:textId="2673AADA" w:rsidR="00147C5C" w:rsidRPr="00EF29D3" w:rsidRDefault="00147C5C" w:rsidP="00147C5C">
            <w:pPr>
              <w:adjustRightInd w:val="0"/>
              <w:snapToGrid w:val="0"/>
              <w:spacing w:line="280" w:lineRule="exact"/>
              <w:jc w:val="left"/>
              <w:rPr>
                <w:rFonts w:ascii="宋体" w:eastAsia="宋体" w:hAnsi="宋体"/>
                <w:color w:val="000000" w:themeColor="text1"/>
                <w:sz w:val="18"/>
                <w:szCs w:val="18"/>
              </w:rPr>
            </w:pPr>
            <w:r w:rsidRPr="00EF29D3">
              <w:rPr>
                <w:rFonts w:ascii="宋体" w:eastAsia="宋体" w:hAnsi="宋体" w:hint="eastAsia"/>
                <w:color w:val="000000" w:themeColor="text1"/>
                <w:sz w:val="18"/>
                <w:szCs w:val="18"/>
              </w:rPr>
              <w:t>教学目标明确，</w:t>
            </w:r>
            <w:r w:rsidRPr="00EF29D3">
              <w:rPr>
                <w:rFonts w:ascii="宋体" w:eastAsia="宋体" w:hAnsi="宋体"/>
                <w:color w:val="000000" w:themeColor="text1"/>
                <w:sz w:val="18"/>
                <w:szCs w:val="18"/>
              </w:rPr>
              <w:t xml:space="preserve"> 教学方法与教学活动组</w:t>
            </w:r>
            <w:r w:rsidRPr="00EF29D3">
              <w:rPr>
                <w:rFonts w:ascii="宋体" w:eastAsia="宋体" w:hAnsi="宋体"/>
                <w:color w:val="000000" w:themeColor="text1"/>
                <w:sz w:val="18"/>
                <w:szCs w:val="18"/>
              </w:rPr>
              <w:lastRenderedPageBreak/>
              <w:t>织科学合理，</w:t>
            </w:r>
            <w:r w:rsidRPr="00EF29D3">
              <w:rPr>
                <w:rFonts w:ascii="宋体" w:eastAsia="宋体" w:hAnsi="宋体" w:hint="eastAsia"/>
                <w:color w:val="000000" w:themeColor="text1"/>
                <w:sz w:val="18"/>
                <w:szCs w:val="18"/>
              </w:rPr>
              <w:t>符合教育教学规律。</w:t>
            </w:r>
          </w:p>
        </w:tc>
        <w:tc>
          <w:tcPr>
            <w:tcW w:w="247" w:type="pct"/>
            <w:vAlign w:val="center"/>
          </w:tcPr>
          <w:p w14:paraId="22938BA3" w14:textId="796C7A2E" w:rsidR="00147C5C" w:rsidRPr="00EF29D3" w:rsidRDefault="00147C5C" w:rsidP="00EE5EC6">
            <w:pPr>
              <w:adjustRightInd w:val="0"/>
              <w:snapToGrid w:val="0"/>
              <w:spacing w:line="280" w:lineRule="exact"/>
              <w:jc w:val="center"/>
              <w:rPr>
                <w:rFonts w:ascii="宋体" w:eastAsia="宋体" w:hAnsi="宋体"/>
                <w:color w:val="000000" w:themeColor="text1"/>
                <w:sz w:val="18"/>
                <w:szCs w:val="18"/>
              </w:rPr>
            </w:pPr>
            <w:r w:rsidRPr="00EF29D3">
              <w:rPr>
                <w:rFonts w:ascii="宋体" w:eastAsia="宋体" w:hAnsi="宋体"/>
                <w:color w:val="000000" w:themeColor="text1"/>
                <w:sz w:val="18"/>
                <w:szCs w:val="18"/>
              </w:rPr>
              <w:lastRenderedPageBreak/>
              <w:t>5</w:t>
            </w:r>
          </w:p>
        </w:tc>
        <w:tc>
          <w:tcPr>
            <w:tcW w:w="330" w:type="pct"/>
            <w:vAlign w:val="center"/>
          </w:tcPr>
          <w:p w14:paraId="1160AD1B" w14:textId="77777777" w:rsidR="00147C5C" w:rsidRPr="00EF29D3" w:rsidRDefault="00147C5C" w:rsidP="00EE5EC6">
            <w:pPr>
              <w:adjustRightInd w:val="0"/>
              <w:snapToGrid w:val="0"/>
              <w:spacing w:line="280" w:lineRule="exact"/>
              <w:jc w:val="center"/>
              <w:rPr>
                <w:rFonts w:ascii="宋体" w:eastAsia="宋体" w:hAnsi="宋体"/>
                <w:color w:val="000000" w:themeColor="text1"/>
                <w:sz w:val="18"/>
                <w:szCs w:val="18"/>
              </w:rPr>
            </w:pPr>
          </w:p>
        </w:tc>
        <w:tc>
          <w:tcPr>
            <w:tcW w:w="329" w:type="pct"/>
            <w:vAlign w:val="center"/>
          </w:tcPr>
          <w:p w14:paraId="44DDA3D3" w14:textId="77777777" w:rsidR="00147C5C" w:rsidRPr="00EF29D3" w:rsidRDefault="00147C5C" w:rsidP="00EE5EC6">
            <w:pPr>
              <w:adjustRightInd w:val="0"/>
              <w:snapToGrid w:val="0"/>
              <w:spacing w:line="280" w:lineRule="exact"/>
              <w:jc w:val="center"/>
              <w:rPr>
                <w:rFonts w:ascii="宋体" w:eastAsia="宋体" w:hAnsi="宋体"/>
                <w:color w:val="000000" w:themeColor="text1"/>
                <w:sz w:val="18"/>
                <w:szCs w:val="18"/>
              </w:rPr>
            </w:pPr>
          </w:p>
        </w:tc>
        <w:tc>
          <w:tcPr>
            <w:tcW w:w="329" w:type="pct"/>
            <w:vAlign w:val="center"/>
          </w:tcPr>
          <w:p w14:paraId="05E2A647" w14:textId="77777777" w:rsidR="00147C5C" w:rsidRPr="00EF29D3" w:rsidRDefault="00147C5C" w:rsidP="00EE5EC6">
            <w:pPr>
              <w:adjustRightInd w:val="0"/>
              <w:snapToGrid w:val="0"/>
              <w:spacing w:line="280" w:lineRule="exact"/>
              <w:jc w:val="center"/>
              <w:rPr>
                <w:rFonts w:ascii="宋体" w:eastAsia="宋体" w:hAnsi="宋体"/>
                <w:color w:val="000000" w:themeColor="text1"/>
                <w:sz w:val="18"/>
                <w:szCs w:val="18"/>
              </w:rPr>
            </w:pPr>
          </w:p>
        </w:tc>
        <w:tc>
          <w:tcPr>
            <w:tcW w:w="329" w:type="pct"/>
            <w:vAlign w:val="center"/>
          </w:tcPr>
          <w:p w14:paraId="6311B65A" w14:textId="77777777" w:rsidR="00147C5C" w:rsidRPr="00EF29D3" w:rsidRDefault="00147C5C" w:rsidP="00EE5EC6">
            <w:pPr>
              <w:adjustRightInd w:val="0"/>
              <w:snapToGrid w:val="0"/>
              <w:spacing w:line="280" w:lineRule="exact"/>
              <w:jc w:val="center"/>
              <w:rPr>
                <w:rFonts w:ascii="宋体" w:eastAsia="宋体" w:hAnsi="宋体"/>
                <w:color w:val="000000" w:themeColor="text1"/>
                <w:sz w:val="18"/>
                <w:szCs w:val="18"/>
              </w:rPr>
            </w:pPr>
          </w:p>
        </w:tc>
        <w:tc>
          <w:tcPr>
            <w:tcW w:w="249" w:type="pct"/>
            <w:vAlign w:val="center"/>
          </w:tcPr>
          <w:p w14:paraId="398D7C41" w14:textId="77777777" w:rsidR="00147C5C" w:rsidRPr="00EF29D3" w:rsidRDefault="00147C5C" w:rsidP="00EE5EC6">
            <w:pPr>
              <w:adjustRightInd w:val="0"/>
              <w:snapToGrid w:val="0"/>
              <w:spacing w:line="280" w:lineRule="exact"/>
              <w:jc w:val="center"/>
              <w:rPr>
                <w:rFonts w:ascii="宋体" w:eastAsia="宋体" w:hAnsi="宋体"/>
                <w:color w:val="000000" w:themeColor="text1"/>
                <w:sz w:val="18"/>
                <w:szCs w:val="18"/>
              </w:rPr>
            </w:pPr>
          </w:p>
        </w:tc>
      </w:tr>
      <w:tr w:rsidR="00EF29D3" w:rsidRPr="00EF29D3" w14:paraId="3EC16AC1" w14:textId="77777777" w:rsidTr="00EE5EC6">
        <w:trPr>
          <w:trHeight w:val="283"/>
        </w:trPr>
        <w:tc>
          <w:tcPr>
            <w:tcW w:w="549" w:type="pct"/>
            <w:vMerge/>
            <w:vAlign w:val="center"/>
          </w:tcPr>
          <w:p w14:paraId="7279CC2D" w14:textId="77777777" w:rsidR="00147C5C" w:rsidRPr="00EF29D3" w:rsidRDefault="00147C5C" w:rsidP="00EE5EC6">
            <w:pPr>
              <w:adjustRightInd w:val="0"/>
              <w:snapToGrid w:val="0"/>
              <w:spacing w:line="280" w:lineRule="exact"/>
              <w:jc w:val="center"/>
              <w:rPr>
                <w:rFonts w:ascii="宋体" w:eastAsia="宋体" w:hAnsi="宋体"/>
                <w:color w:val="000000" w:themeColor="text1"/>
                <w:sz w:val="18"/>
                <w:szCs w:val="18"/>
              </w:rPr>
            </w:pPr>
          </w:p>
        </w:tc>
        <w:tc>
          <w:tcPr>
            <w:tcW w:w="665" w:type="pct"/>
            <w:vAlign w:val="center"/>
          </w:tcPr>
          <w:p w14:paraId="459ACF29" w14:textId="328E7192" w:rsidR="00147C5C" w:rsidRPr="00EF29D3" w:rsidRDefault="00147C5C" w:rsidP="00147C5C">
            <w:pPr>
              <w:adjustRightInd w:val="0"/>
              <w:snapToGrid w:val="0"/>
              <w:spacing w:line="280" w:lineRule="exact"/>
              <w:jc w:val="left"/>
              <w:rPr>
                <w:rFonts w:ascii="宋体" w:eastAsia="宋体" w:hAnsi="宋体"/>
                <w:color w:val="000000" w:themeColor="text1"/>
                <w:sz w:val="18"/>
                <w:szCs w:val="18"/>
              </w:rPr>
            </w:pPr>
            <w:r w:rsidRPr="00EF29D3">
              <w:rPr>
                <w:rFonts w:ascii="宋体" w:eastAsia="宋体" w:hAnsi="宋体"/>
                <w:color w:val="000000" w:themeColor="text1"/>
                <w:sz w:val="18"/>
                <w:szCs w:val="18"/>
              </w:rPr>
              <w:t>2-2</w:t>
            </w:r>
            <w:r w:rsidRPr="00EF29D3">
              <w:rPr>
                <w:rFonts w:ascii="宋体" w:eastAsia="宋体" w:hAnsi="宋体" w:hint="eastAsia"/>
                <w:color w:val="000000" w:themeColor="text1"/>
                <w:sz w:val="18"/>
                <w:szCs w:val="18"/>
              </w:rPr>
              <w:t>方向性</w:t>
            </w:r>
          </w:p>
        </w:tc>
        <w:tc>
          <w:tcPr>
            <w:tcW w:w="1973" w:type="pct"/>
            <w:vAlign w:val="center"/>
          </w:tcPr>
          <w:p w14:paraId="66238783" w14:textId="0B26E907" w:rsidR="00147C5C" w:rsidRPr="00EF29D3" w:rsidRDefault="00147C5C" w:rsidP="00147C5C">
            <w:pPr>
              <w:adjustRightInd w:val="0"/>
              <w:snapToGrid w:val="0"/>
              <w:spacing w:line="280" w:lineRule="exact"/>
              <w:jc w:val="left"/>
              <w:rPr>
                <w:rFonts w:ascii="宋体" w:eastAsia="宋体" w:hAnsi="宋体"/>
                <w:color w:val="000000" w:themeColor="text1"/>
                <w:sz w:val="18"/>
                <w:szCs w:val="18"/>
              </w:rPr>
            </w:pPr>
            <w:r w:rsidRPr="00EF29D3">
              <w:rPr>
                <w:rFonts w:ascii="宋体" w:eastAsia="宋体" w:hAnsi="宋体" w:hint="eastAsia"/>
                <w:color w:val="000000" w:themeColor="text1"/>
                <w:sz w:val="18"/>
                <w:szCs w:val="18"/>
              </w:rPr>
              <w:t>符合以学生为中心的课程教学改革方向，</w:t>
            </w:r>
            <w:r w:rsidRPr="00EF29D3">
              <w:rPr>
                <w:rFonts w:ascii="宋体" w:eastAsia="宋体" w:hAnsi="宋体"/>
                <w:color w:val="000000" w:themeColor="text1"/>
                <w:sz w:val="18"/>
                <w:szCs w:val="18"/>
              </w:rPr>
              <w:t xml:space="preserve"> 注重激发学</w:t>
            </w:r>
            <w:r w:rsidRPr="00EF29D3">
              <w:rPr>
                <w:rFonts w:ascii="宋体" w:eastAsia="宋体" w:hAnsi="宋体" w:hint="eastAsia"/>
                <w:color w:val="000000" w:themeColor="text1"/>
                <w:sz w:val="18"/>
                <w:szCs w:val="18"/>
              </w:rPr>
              <w:t>生学习志趣和潜能，</w:t>
            </w:r>
            <w:r w:rsidRPr="00EF29D3">
              <w:rPr>
                <w:rFonts w:ascii="宋体" w:eastAsia="宋体" w:hAnsi="宋体"/>
                <w:color w:val="000000" w:themeColor="text1"/>
                <w:sz w:val="18"/>
                <w:szCs w:val="18"/>
              </w:rPr>
              <w:t xml:space="preserve"> 增强学生的社会责任感、 创新精</w:t>
            </w:r>
            <w:r w:rsidRPr="00EF29D3">
              <w:rPr>
                <w:rFonts w:ascii="宋体" w:eastAsia="宋体" w:hAnsi="宋体" w:hint="eastAsia"/>
                <w:color w:val="000000" w:themeColor="text1"/>
                <w:sz w:val="18"/>
                <w:szCs w:val="18"/>
              </w:rPr>
              <w:t>神和实践能力；</w:t>
            </w:r>
            <w:r w:rsidRPr="00EF29D3">
              <w:rPr>
                <w:rFonts w:ascii="宋体" w:eastAsia="宋体" w:hAnsi="宋体"/>
                <w:color w:val="000000" w:themeColor="text1"/>
                <w:sz w:val="18"/>
                <w:szCs w:val="18"/>
              </w:rPr>
              <w:t xml:space="preserve"> 信息技术与教育教学融合， 课程应用</w:t>
            </w:r>
          </w:p>
          <w:p w14:paraId="5F0A38A0" w14:textId="6EC65582" w:rsidR="00147C5C" w:rsidRPr="00EF29D3" w:rsidRDefault="00147C5C" w:rsidP="00147C5C">
            <w:pPr>
              <w:adjustRightInd w:val="0"/>
              <w:snapToGrid w:val="0"/>
              <w:spacing w:line="280" w:lineRule="exact"/>
              <w:jc w:val="left"/>
              <w:rPr>
                <w:rFonts w:ascii="宋体" w:eastAsia="宋体" w:hAnsi="宋体"/>
                <w:color w:val="000000" w:themeColor="text1"/>
                <w:sz w:val="18"/>
                <w:szCs w:val="18"/>
              </w:rPr>
            </w:pPr>
            <w:r w:rsidRPr="00EF29D3">
              <w:rPr>
                <w:rFonts w:ascii="宋体" w:eastAsia="宋体" w:hAnsi="宋体" w:hint="eastAsia"/>
                <w:color w:val="000000" w:themeColor="text1"/>
                <w:sz w:val="18"/>
                <w:szCs w:val="18"/>
              </w:rPr>
              <w:t>与课程服务相融通，</w:t>
            </w:r>
            <w:r w:rsidRPr="00EF29D3">
              <w:rPr>
                <w:rFonts w:ascii="宋体" w:eastAsia="宋体" w:hAnsi="宋体"/>
                <w:color w:val="000000" w:themeColor="text1"/>
                <w:sz w:val="18"/>
                <w:szCs w:val="18"/>
              </w:rPr>
              <w:t xml:space="preserve"> 适合在线学习、 翻转课堂以及线</w:t>
            </w:r>
            <w:r w:rsidRPr="00EF29D3">
              <w:rPr>
                <w:rFonts w:ascii="宋体" w:eastAsia="宋体" w:hAnsi="宋体" w:hint="eastAsia"/>
                <w:color w:val="000000" w:themeColor="text1"/>
                <w:sz w:val="18"/>
                <w:szCs w:val="18"/>
              </w:rPr>
              <w:t>上线下混合式拓展性学习。</w:t>
            </w:r>
          </w:p>
        </w:tc>
        <w:tc>
          <w:tcPr>
            <w:tcW w:w="247" w:type="pct"/>
            <w:vAlign w:val="center"/>
          </w:tcPr>
          <w:p w14:paraId="262B3F13" w14:textId="0F8E018A" w:rsidR="00147C5C" w:rsidRPr="00EF29D3" w:rsidRDefault="00147C5C" w:rsidP="00EE5EC6">
            <w:pPr>
              <w:adjustRightInd w:val="0"/>
              <w:snapToGrid w:val="0"/>
              <w:spacing w:line="280" w:lineRule="exact"/>
              <w:jc w:val="center"/>
              <w:rPr>
                <w:rFonts w:ascii="宋体" w:eastAsia="宋体" w:hAnsi="宋体"/>
                <w:color w:val="000000" w:themeColor="text1"/>
                <w:sz w:val="18"/>
                <w:szCs w:val="18"/>
              </w:rPr>
            </w:pPr>
            <w:r w:rsidRPr="00EF29D3">
              <w:rPr>
                <w:rFonts w:ascii="宋体" w:eastAsia="宋体" w:hAnsi="宋体"/>
                <w:color w:val="000000" w:themeColor="text1"/>
                <w:sz w:val="18"/>
                <w:szCs w:val="18"/>
              </w:rPr>
              <w:t>10</w:t>
            </w:r>
          </w:p>
        </w:tc>
        <w:tc>
          <w:tcPr>
            <w:tcW w:w="330" w:type="pct"/>
            <w:vAlign w:val="center"/>
          </w:tcPr>
          <w:p w14:paraId="641F736C" w14:textId="77777777" w:rsidR="00147C5C" w:rsidRPr="00EF29D3" w:rsidRDefault="00147C5C" w:rsidP="00EE5EC6">
            <w:pPr>
              <w:adjustRightInd w:val="0"/>
              <w:snapToGrid w:val="0"/>
              <w:spacing w:line="280" w:lineRule="exact"/>
              <w:jc w:val="center"/>
              <w:rPr>
                <w:rFonts w:ascii="宋体" w:eastAsia="宋体" w:hAnsi="宋体"/>
                <w:color w:val="000000" w:themeColor="text1"/>
                <w:sz w:val="18"/>
                <w:szCs w:val="18"/>
              </w:rPr>
            </w:pPr>
          </w:p>
        </w:tc>
        <w:tc>
          <w:tcPr>
            <w:tcW w:w="329" w:type="pct"/>
            <w:vAlign w:val="center"/>
          </w:tcPr>
          <w:p w14:paraId="259BE6EE" w14:textId="77777777" w:rsidR="00147C5C" w:rsidRPr="00EF29D3" w:rsidRDefault="00147C5C" w:rsidP="00EE5EC6">
            <w:pPr>
              <w:adjustRightInd w:val="0"/>
              <w:snapToGrid w:val="0"/>
              <w:spacing w:line="280" w:lineRule="exact"/>
              <w:jc w:val="center"/>
              <w:rPr>
                <w:rFonts w:ascii="宋体" w:eastAsia="宋体" w:hAnsi="宋体"/>
                <w:color w:val="000000" w:themeColor="text1"/>
                <w:sz w:val="18"/>
                <w:szCs w:val="18"/>
              </w:rPr>
            </w:pPr>
          </w:p>
        </w:tc>
        <w:tc>
          <w:tcPr>
            <w:tcW w:w="329" w:type="pct"/>
            <w:vAlign w:val="center"/>
          </w:tcPr>
          <w:p w14:paraId="68F6F321" w14:textId="77777777" w:rsidR="00147C5C" w:rsidRPr="00EF29D3" w:rsidRDefault="00147C5C" w:rsidP="00EE5EC6">
            <w:pPr>
              <w:adjustRightInd w:val="0"/>
              <w:snapToGrid w:val="0"/>
              <w:spacing w:line="280" w:lineRule="exact"/>
              <w:jc w:val="center"/>
              <w:rPr>
                <w:rFonts w:ascii="宋体" w:eastAsia="宋体" w:hAnsi="宋体"/>
                <w:color w:val="000000" w:themeColor="text1"/>
                <w:sz w:val="18"/>
                <w:szCs w:val="18"/>
              </w:rPr>
            </w:pPr>
          </w:p>
        </w:tc>
        <w:tc>
          <w:tcPr>
            <w:tcW w:w="329" w:type="pct"/>
            <w:vAlign w:val="center"/>
          </w:tcPr>
          <w:p w14:paraId="64DA1B71" w14:textId="77777777" w:rsidR="00147C5C" w:rsidRPr="00EF29D3" w:rsidRDefault="00147C5C" w:rsidP="00EE5EC6">
            <w:pPr>
              <w:adjustRightInd w:val="0"/>
              <w:snapToGrid w:val="0"/>
              <w:spacing w:line="280" w:lineRule="exact"/>
              <w:jc w:val="center"/>
              <w:rPr>
                <w:rFonts w:ascii="宋体" w:eastAsia="宋体" w:hAnsi="宋体"/>
                <w:color w:val="000000" w:themeColor="text1"/>
                <w:sz w:val="18"/>
                <w:szCs w:val="18"/>
              </w:rPr>
            </w:pPr>
          </w:p>
        </w:tc>
        <w:tc>
          <w:tcPr>
            <w:tcW w:w="249" w:type="pct"/>
            <w:vAlign w:val="center"/>
          </w:tcPr>
          <w:p w14:paraId="1E5BB1D1" w14:textId="77777777" w:rsidR="00147C5C" w:rsidRPr="00EF29D3" w:rsidRDefault="00147C5C" w:rsidP="00EE5EC6">
            <w:pPr>
              <w:adjustRightInd w:val="0"/>
              <w:snapToGrid w:val="0"/>
              <w:spacing w:line="280" w:lineRule="exact"/>
              <w:jc w:val="center"/>
              <w:rPr>
                <w:rFonts w:ascii="宋体" w:eastAsia="宋体" w:hAnsi="宋体"/>
                <w:color w:val="000000" w:themeColor="text1"/>
                <w:sz w:val="18"/>
                <w:szCs w:val="18"/>
              </w:rPr>
            </w:pPr>
          </w:p>
        </w:tc>
      </w:tr>
      <w:tr w:rsidR="00EF29D3" w:rsidRPr="00EF29D3" w14:paraId="2509E6EC" w14:textId="77777777" w:rsidTr="00EE5EC6">
        <w:trPr>
          <w:trHeight w:val="283"/>
        </w:trPr>
        <w:tc>
          <w:tcPr>
            <w:tcW w:w="549" w:type="pct"/>
            <w:vMerge/>
            <w:vAlign w:val="center"/>
          </w:tcPr>
          <w:p w14:paraId="1D294110" w14:textId="77777777" w:rsidR="00147C5C" w:rsidRPr="00EF29D3" w:rsidRDefault="00147C5C" w:rsidP="00EE5EC6">
            <w:pPr>
              <w:adjustRightInd w:val="0"/>
              <w:snapToGrid w:val="0"/>
              <w:spacing w:line="280" w:lineRule="exact"/>
              <w:jc w:val="center"/>
              <w:rPr>
                <w:rFonts w:ascii="宋体" w:eastAsia="宋体" w:hAnsi="宋体"/>
                <w:color w:val="000000" w:themeColor="text1"/>
                <w:sz w:val="18"/>
                <w:szCs w:val="18"/>
              </w:rPr>
            </w:pPr>
          </w:p>
        </w:tc>
        <w:tc>
          <w:tcPr>
            <w:tcW w:w="665" w:type="pct"/>
            <w:vAlign w:val="center"/>
          </w:tcPr>
          <w:p w14:paraId="52B1B936" w14:textId="65C055CF" w:rsidR="00147C5C" w:rsidRPr="00EF29D3" w:rsidRDefault="00147C5C" w:rsidP="00147C5C">
            <w:pPr>
              <w:adjustRightInd w:val="0"/>
              <w:snapToGrid w:val="0"/>
              <w:spacing w:line="280" w:lineRule="exact"/>
              <w:jc w:val="left"/>
              <w:rPr>
                <w:rFonts w:ascii="宋体" w:eastAsia="宋体" w:hAnsi="宋体"/>
                <w:color w:val="000000" w:themeColor="text1"/>
                <w:sz w:val="18"/>
                <w:szCs w:val="18"/>
              </w:rPr>
            </w:pPr>
            <w:r w:rsidRPr="00EF29D3">
              <w:rPr>
                <w:rFonts w:ascii="宋体" w:eastAsia="宋体" w:hAnsi="宋体" w:hint="eastAsia"/>
                <w:color w:val="000000" w:themeColor="text1"/>
                <w:sz w:val="18"/>
                <w:szCs w:val="18"/>
              </w:rPr>
              <w:t>2-3创新性</w:t>
            </w:r>
          </w:p>
        </w:tc>
        <w:tc>
          <w:tcPr>
            <w:tcW w:w="1973" w:type="pct"/>
            <w:vAlign w:val="center"/>
          </w:tcPr>
          <w:p w14:paraId="0A5DF2A3" w14:textId="47B9A5D1" w:rsidR="00147C5C" w:rsidRPr="00EF29D3" w:rsidRDefault="00147C5C" w:rsidP="00147C5C">
            <w:pPr>
              <w:adjustRightInd w:val="0"/>
              <w:snapToGrid w:val="0"/>
              <w:spacing w:line="280" w:lineRule="exact"/>
              <w:jc w:val="left"/>
              <w:rPr>
                <w:rFonts w:ascii="宋体" w:eastAsia="宋体" w:hAnsi="宋体"/>
                <w:color w:val="000000" w:themeColor="text1"/>
                <w:sz w:val="18"/>
                <w:szCs w:val="18"/>
              </w:rPr>
            </w:pPr>
            <w:r w:rsidRPr="00EF29D3">
              <w:rPr>
                <w:rFonts w:ascii="宋体" w:eastAsia="宋体" w:hAnsi="宋体" w:hint="eastAsia"/>
                <w:color w:val="000000" w:themeColor="text1"/>
                <w:sz w:val="18"/>
                <w:szCs w:val="18"/>
              </w:rPr>
              <w:t>有针对性地解决当前教育教学中存在的问题，</w:t>
            </w:r>
            <w:r w:rsidRPr="00EF29D3">
              <w:rPr>
                <w:rFonts w:ascii="宋体" w:eastAsia="宋体" w:hAnsi="宋体"/>
                <w:color w:val="000000" w:themeColor="text1"/>
                <w:sz w:val="18"/>
                <w:szCs w:val="18"/>
              </w:rPr>
              <w:t xml:space="preserve"> 充分利</w:t>
            </w:r>
            <w:r w:rsidRPr="00EF29D3">
              <w:rPr>
                <w:rFonts w:ascii="宋体" w:eastAsia="宋体" w:hAnsi="宋体" w:hint="eastAsia"/>
                <w:color w:val="000000" w:themeColor="text1"/>
                <w:sz w:val="18"/>
                <w:szCs w:val="18"/>
              </w:rPr>
              <w:t>用和发挥网络教学优势，</w:t>
            </w:r>
            <w:r w:rsidRPr="00EF29D3">
              <w:rPr>
                <w:rFonts w:ascii="宋体" w:eastAsia="宋体" w:hAnsi="宋体"/>
                <w:color w:val="000000" w:themeColor="text1"/>
                <w:sz w:val="18"/>
                <w:szCs w:val="18"/>
              </w:rPr>
              <w:t xml:space="preserve"> 各教学环节充分、 有效， 满</w:t>
            </w:r>
            <w:r w:rsidRPr="00EF29D3">
              <w:rPr>
                <w:rFonts w:ascii="宋体" w:eastAsia="宋体" w:hAnsi="宋体" w:hint="eastAsia"/>
                <w:color w:val="000000" w:themeColor="text1"/>
                <w:sz w:val="18"/>
                <w:szCs w:val="18"/>
              </w:rPr>
              <w:t>足学生的在线学习的诉求，</w:t>
            </w:r>
            <w:r w:rsidRPr="00EF29D3">
              <w:rPr>
                <w:rFonts w:ascii="宋体" w:eastAsia="宋体" w:hAnsi="宋体"/>
                <w:color w:val="000000" w:themeColor="text1"/>
                <w:sz w:val="18"/>
                <w:szCs w:val="18"/>
              </w:rPr>
              <w:t xml:space="preserve"> 不是传统课堂的简单翻</w:t>
            </w:r>
          </w:p>
          <w:p w14:paraId="071B2184" w14:textId="51320E23" w:rsidR="00147C5C" w:rsidRPr="00EF29D3" w:rsidRDefault="00147C5C" w:rsidP="00147C5C">
            <w:pPr>
              <w:adjustRightInd w:val="0"/>
              <w:snapToGrid w:val="0"/>
              <w:spacing w:line="280" w:lineRule="exact"/>
              <w:jc w:val="left"/>
              <w:rPr>
                <w:rFonts w:ascii="宋体" w:eastAsia="宋体" w:hAnsi="宋体"/>
                <w:color w:val="000000" w:themeColor="text1"/>
                <w:sz w:val="18"/>
                <w:szCs w:val="18"/>
              </w:rPr>
            </w:pPr>
            <w:r w:rsidRPr="00EF29D3">
              <w:rPr>
                <w:rFonts w:ascii="宋体" w:eastAsia="宋体" w:hAnsi="宋体" w:hint="eastAsia"/>
                <w:color w:val="000000" w:themeColor="text1"/>
                <w:sz w:val="18"/>
                <w:szCs w:val="18"/>
              </w:rPr>
              <w:t>版。</w:t>
            </w:r>
          </w:p>
        </w:tc>
        <w:tc>
          <w:tcPr>
            <w:tcW w:w="247" w:type="pct"/>
            <w:vAlign w:val="center"/>
          </w:tcPr>
          <w:p w14:paraId="36E170B6" w14:textId="3764B2A7" w:rsidR="00147C5C" w:rsidRPr="00EF29D3" w:rsidRDefault="00147C5C" w:rsidP="00EE5EC6">
            <w:pPr>
              <w:adjustRightInd w:val="0"/>
              <w:snapToGrid w:val="0"/>
              <w:spacing w:line="280" w:lineRule="exact"/>
              <w:jc w:val="center"/>
              <w:rPr>
                <w:rFonts w:ascii="宋体" w:eastAsia="宋体" w:hAnsi="宋体"/>
                <w:color w:val="000000" w:themeColor="text1"/>
                <w:sz w:val="18"/>
                <w:szCs w:val="18"/>
              </w:rPr>
            </w:pPr>
            <w:r w:rsidRPr="00EF29D3">
              <w:rPr>
                <w:rFonts w:ascii="宋体" w:eastAsia="宋体" w:hAnsi="宋体"/>
                <w:color w:val="000000" w:themeColor="text1"/>
                <w:sz w:val="18"/>
                <w:szCs w:val="18"/>
              </w:rPr>
              <w:t>10</w:t>
            </w:r>
          </w:p>
        </w:tc>
        <w:tc>
          <w:tcPr>
            <w:tcW w:w="330" w:type="pct"/>
            <w:vAlign w:val="center"/>
          </w:tcPr>
          <w:p w14:paraId="01ADD2F5" w14:textId="77777777" w:rsidR="00147C5C" w:rsidRPr="00EF29D3" w:rsidRDefault="00147C5C" w:rsidP="00EE5EC6">
            <w:pPr>
              <w:adjustRightInd w:val="0"/>
              <w:snapToGrid w:val="0"/>
              <w:spacing w:line="280" w:lineRule="exact"/>
              <w:jc w:val="center"/>
              <w:rPr>
                <w:rFonts w:ascii="宋体" w:eastAsia="宋体" w:hAnsi="宋体"/>
                <w:color w:val="000000" w:themeColor="text1"/>
                <w:sz w:val="18"/>
                <w:szCs w:val="18"/>
              </w:rPr>
            </w:pPr>
          </w:p>
        </w:tc>
        <w:tc>
          <w:tcPr>
            <w:tcW w:w="329" w:type="pct"/>
            <w:vAlign w:val="center"/>
          </w:tcPr>
          <w:p w14:paraId="0482B682" w14:textId="77777777" w:rsidR="00147C5C" w:rsidRPr="00EF29D3" w:rsidRDefault="00147C5C" w:rsidP="00EE5EC6">
            <w:pPr>
              <w:adjustRightInd w:val="0"/>
              <w:snapToGrid w:val="0"/>
              <w:spacing w:line="280" w:lineRule="exact"/>
              <w:jc w:val="center"/>
              <w:rPr>
                <w:rFonts w:ascii="宋体" w:eastAsia="宋体" w:hAnsi="宋体"/>
                <w:color w:val="000000" w:themeColor="text1"/>
                <w:sz w:val="18"/>
                <w:szCs w:val="18"/>
              </w:rPr>
            </w:pPr>
          </w:p>
        </w:tc>
        <w:tc>
          <w:tcPr>
            <w:tcW w:w="329" w:type="pct"/>
            <w:vAlign w:val="center"/>
          </w:tcPr>
          <w:p w14:paraId="25A040DE" w14:textId="77777777" w:rsidR="00147C5C" w:rsidRPr="00EF29D3" w:rsidRDefault="00147C5C" w:rsidP="00EE5EC6">
            <w:pPr>
              <w:adjustRightInd w:val="0"/>
              <w:snapToGrid w:val="0"/>
              <w:spacing w:line="280" w:lineRule="exact"/>
              <w:jc w:val="center"/>
              <w:rPr>
                <w:rFonts w:ascii="宋体" w:eastAsia="宋体" w:hAnsi="宋体"/>
                <w:color w:val="000000" w:themeColor="text1"/>
                <w:sz w:val="18"/>
                <w:szCs w:val="18"/>
              </w:rPr>
            </w:pPr>
          </w:p>
        </w:tc>
        <w:tc>
          <w:tcPr>
            <w:tcW w:w="329" w:type="pct"/>
            <w:vAlign w:val="center"/>
          </w:tcPr>
          <w:p w14:paraId="0FE5527F" w14:textId="77777777" w:rsidR="00147C5C" w:rsidRPr="00EF29D3" w:rsidRDefault="00147C5C" w:rsidP="00EE5EC6">
            <w:pPr>
              <w:adjustRightInd w:val="0"/>
              <w:snapToGrid w:val="0"/>
              <w:spacing w:line="280" w:lineRule="exact"/>
              <w:jc w:val="center"/>
              <w:rPr>
                <w:rFonts w:ascii="宋体" w:eastAsia="宋体" w:hAnsi="宋体"/>
                <w:color w:val="000000" w:themeColor="text1"/>
                <w:sz w:val="18"/>
                <w:szCs w:val="18"/>
              </w:rPr>
            </w:pPr>
          </w:p>
        </w:tc>
        <w:tc>
          <w:tcPr>
            <w:tcW w:w="249" w:type="pct"/>
            <w:vAlign w:val="center"/>
          </w:tcPr>
          <w:p w14:paraId="6B9A99C4" w14:textId="77777777" w:rsidR="00147C5C" w:rsidRPr="00EF29D3" w:rsidRDefault="00147C5C" w:rsidP="00EE5EC6">
            <w:pPr>
              <w:adjustRightInd w:val="0"/>
              <w:snapToGrid w:val="0"/>
              <w:spacing w:line="280" w:lineRule="exact"/>
              <w:jc w:val="center"/>
              <w:rPr>
                <w:rFonts w:ascii="宋体" w:eastAsia="宋体" w:hAnsi="宋体"/>
                <w:color w:val="000000" w:themeColor="text1"/>
                <w:sz w:val="18"/>
                <w:szCs w:val="18"/>
              </w:rPr>
            </w:pPr>
          </w:p>
        </w:tc>
      </w:tr>
      <w:tr w:rsidR="00EF29D3" w:rsidRPr="00EF29D3" w14:paraId="787EE2C0" w14:textId="77777777" w:rsidTr="00EE5EC6">
        <w:trPr>
          <w:trHeight w:val="283"/>
        </w:trPr>
        <w:tc>
          <w:tcPr>
            <w:tcW w:w="549" w:type="pct"/>
            <w:vMerge w:val="restart"/>
            <w:vAlign w:val="center"/>
          </w:tcPr>
          <w:p w14:paraId="0025BABD" w14:textId="77777777" w:rsidR="00147C5C" w:rsidRPr="00EF29D3" w:rsidRDefault="00147C5C" w:rsidP="00EE5EC6">
            <w:pPr>
              <w:adjustRightInd w:val="0"/>
              <w:snapToGrid w:val="0"/>
              <w:spacing w:line="280" w:lineRule="exact"/>
              <w:jc w:val="center"/>
              <w:rPr>
                <w:rFonts w:ascii="宋体" w:eastAsia="宋体" w:hAnsi="宋体"/>
                <w:color w:val="000000" w:themeColor="text1"/>
                <w:sz w:val="18"/>
                <w:szCs w:val="18"/>
              </w:rPr>
            </w:pPr>
            <w:r w:rsidRPr="00EF29D3">
              <w:rPr>
                <w:rFonts w:ascii="宋体" w:eastAsia="宋体" w:hAnsi="宋体" w:hint="eastAsia"/>
                <w:color w:val="000000" w:themeColor="text1"/>
                <w:sz w:val="18"/>
                <w:szCs w:val="18"/>
              </w:rPr>
              <w:t>三、课程团队</w:t>
            </w:r>
          </w:p>
          <w:p w14:paraId="07ECA2CF" w14:textId="16663C8D" w:rsidR="00147C5C" w:rsidRPr="00EF29D3" w:rsidRDefault="00147C5C" w:rsidP="00EE5EC6">
            <w:pPr>
              <w:adjustRightInd w:val="0"/>
              <w:snapToGrid w:val="0"/>
              <w:spacing w:line="280" w:lineRule="exact"/>
              <w:jc w:val="center"/>
              <w:rPr>
                <w:rFonts w:ascii="宋体" w:eastAsia="宋体" w:hAnsi="宋体"/>
                <w:color w:val="000000" w:themeColor="text1"/>
                <w:sz w:val="18"/>
                <w:szCs w:val="18"/>
              </w:rPr>
            </w:pPr>
            <w:r w:rsidRPr="00EF29D3">
              <w:rPr>
                <w:rFonts w:ascii="宋体" w:eastAsia="宋体" w:hAnsi="宋体" w:hint="eastAsia"/>
                <w:color w:val="000000" w:themeColor="text1"/>
                <w:sz w:val="18"/>
                <w:szCs w:val="18"/>
              </w:rPr>
              <w:t>10分</w:t>
            </w:r>
          </w:p>
        </w:tc>
        <w:tc>
          <w:tcPr>
            <w:tcW w:w="665" w:type="pct"/>
            <w:vAlign w:val="center"/>
          </w:tcPr>
          <w:p w14:paraId="1C2EA615" w14:textId="300A6EA8" w:rsidR="00147C5C" w:rsidRPr="00EF29D3" w:rsidRDefault="00147C5C" w:rsidP="00147C5C">
            <w:pPr>
              <w:adjustRightInd w:val="0"/>
              <w:snapToGrid w:val="0"/>
              <w:spacing w:line="280" w:lineRule="exact"/>
              <w:jc w:val="left"/>
              <w:rPr>
                <w:rFonts w:ascii="宋体" w:eastAsia="宋体" w:hAnsi="宋体"/>
                <w:color w:val="000000" w:themeColor="text1"/>
                <w:sz w:val="18"/>
                <w:szCs w:val="18"/>
              </w:rPr>
            </w:pPr>
            <w:r w:rsidRPr="00EF29D3">
              <w:rPr>
                <w:rFonts w:ascii="宋体" w:eastAsia="宋体" w:hAnsi="宋体"/>
                <w:color w:val="000000" w:themeColor="text1"/>
                <w:sz w:val="18"/>
                <w:szCs w:val="18"/>
              </w:rPr>
              <w:t>3-1</w:t>
            </w:r>
            <w:r w:rsidRPr="00EF29D3">
              <w:rPr>
                <w:rFonts w:ascii="宋体" w:eastAsia="宋体" w:hAnsi="宋体" w:hint="eastAsia"/>
                <w:color w:val="000000" w:themeColor="text1"/>
                <w:sz w:val="18"/>
                <w:szCs w:val="18"/>
              </w:rPr>
              <w:t>负责人</w:t>
            </w:r>
          </w:p>
        </w:tc>
        <w:tc>
          <w:tcPr>
            <w:tcW w:w="1973" w:type="pct"/>
            <w:vAlign w:val="center"/>
          </w:tcPr>
          <w:p w14:paraId="44A64706" w14:textId="364B6772" w:rsidR="00147C5C" w:rsidRPr="00EF29D3" w:rsidRDefault="00147C5C" w:rsidP="00147C5C">
            <w:pPr>
              <w:adjustRightInd w:val="0"/>
              <w:snapToGrid w:val="0"/>
              <w:spacing w:line="280" w:lineRule="exact"/>
              <w:jc w:val="left"/>
              <w:rPr>
                <w:rFonts w:ascii="宋体" w:eastAsia="宋体" w:hAnsi="宋体"/>
                <w:color w:val="000000" w:themeColor="text1"/>
                <w:sz w:val="18"/>
                <w:szCs w:val="18"/>
              </w:rPr>
            </w:pPr>
            <w:r w:rsidRPr="00EF29D3">
              <w:rPr>
                <w:rFonts w:ascii="宋体" w:eastAsia="宋体" w:hAnsi="宋体" w:hint="eastAsia"/>
                <w:color w:val="000000" w:themeColor="text1"/>
                <w:sz w:val="18"/>
                <w:szCs w:val="18"/>
              </w:rPr>
              <w:t>在本课程专业领域有较高学术造诣，</w:t>
            </w:r>
            <w:r w:rsidRPr="00EF29D3">
              <w:rPr>
                <w:rFonts w:ascii="宋体" w:eastAsia="宋体" w:hAnsi="宋体"/>
                <w:color w:val="000000" w:themeColor="text1"/>
                <w:sz w:val="18"/>
                <w:szCs w:val="18"/>
              </w:rPr>
              <w:t xml:space="preserve"> 教学经验丰富，</w:t>
            </w:r>
            <w:r w:rsidRPr="00EF29D3">
              <w:rPr>
                <w:rFonts w:ascii="宋体" w:eastAsia="宋体" w:hAnsi="宋体" w:hint="eastAsia"/>
                <w:color w:val="000000" w:themeColor="text1"/>
                <w:sz w:val="18"/>
                <w:szCs w:val="18"/>
              </w:rPr>
              <w:t>教学水平高，</w:t>
            </w:r>
            <w:r w:rsidRPr="00EF29D3">
              <w:rPr>
                <w:rFonts w:ascii="宋体" w:eastAsia="宋体" w:hAnsi="宋体"/>
                <w:color w:val="000000" w:themeColor="text1"/>
                <w:sz w:val="18"/>
                <w:szCs w:val="18"/>
              </w:rPr>
              <w:t xml:space="preserve"> 在推进</w:t>
            </w:r>
            <w:proofErr w:type="gramStart"/>
            <w:r w:rsidRPr="00EF29D3">
              <w:rPr>
                <w:rFonts w:ascii="宋体" w:eastAsia="宋体" w:hAnsi="宋体"/>
                <w:color w:val="000000" w:themeColor="text1"/>
                <w:sz w:val="18"/>
                <w:szCs w:val="18"/>
              </w:rPr>
              <w:t>基于慕课的</w:t>
            </w:r>
            <w:proofErr w:type="gramEnd"/>
            <w:r w:rsidRPr="00EF29D3">
              <w:rPr>
                <w:rFonts w:ascii="宋体" w:eastAsia="宋体" w:hAnsi="宋体"/>
                <w:color w:val="000000" w:themeColor="text1"/>
                <w:sz w:val="18"/>
                <w:szCs w:val="18"/>
              </w:rPr>
              <w:t>信息技术与教育教学</w:t>
            </w:r>
            <w:r w:rsidRPr="00EF29D3">
              <w:rPr>
                <w:rFonts w:ascii="宋体" w:eastAsia="宋体" w:hAnsi="宋体" w:hint="eastAsia"/>
                <w:color w:val="000000" w:themeColor="text1"/>
                <w:sz w:val="18"/>
                <w:szCs w:val="18"/>
              </w:rPr>
              <w:t>深度融合的课程改革中投入精力大，</w:t>
            </w:r>
            <w:r w:rsidRPr="00EF29D3">
              <w:rPr>
                <w:rFonts w:ascii="宋体" w:eastAsia="宋体" w:hAnsi="宋体"/>
                <w:color w:val="000000" w:themeColor="text1"/>
                <w:sz w:val="18"/>
                <w:szCs w:val="18"/>
              </w:rPr>
              <w:t xml:space="preserve"> 有一定影响度。</w:t>
            </w:r>
          </w:p>
        </w:tc>
        <w:tc>
          <w:tcPr>
            <w:tcW w:w="247" w:type="pct"/>
            <w:vAlign w:val="center"/>
          </w:tcPr>
          <w:p w14:paraId="39FF9163" w14:textId="6B2D983B" w:rsidR="00147C5C" w:rsidRPr="00EF29D3" w:rsidRDefault="00147C5C" w:rsidP="00EE5EC6">
            <w:pPr>
              <w:adjustRightInd w:val="0"/>
              <w:snapToGrid w:val="0"/>
              <w:spacing w:line="280" w:lineRule="exact"/>
              <w:jc w:val="center"/>
              <w:rPr>
                <w:rFonts w:ascii="宋体" w:eastAsia="宋体" w:hAnsi="宋体"/>
                <w:color w:val="000000" w:themeColor="text1"/>
                <w:sz w:val="18"/>
                <w:szCs w:val="18"/>
              </w:rPr>
            </w:pPr>
            <w:r w:rsidRPr="00EF29D3">
              <w:rPr>
                <w:rFonts w:ascii="宋体" w:eastAsia="宋体" w:hAnsi="宋体"/>
                <w:color w:val="000000" w:themeColor="text1"/>
                <w:sz w:val="18"/>
                <w:szCs w:val="18"/>
              </w:rPr>
              <w:t>5</w:t>
            </w:r>
          </w:p>
        </w:tc>
        <w:tc>
          <w:tcPr>
            <w:tcW w:w="330" w:type="pct"/>
            <w:vAlign w:val="center"/>
          </w:tcPr>
          <w:p w14:paraId="1C79657F" w14:textId="77777777" w:rsidR="00147C5C" w:rsidRPr="00EF29D3" w:rsidRDefault="00147C5C" w:rsidP="00EE5EC6">
            <w:pPr>
              <w:adjustRightInd w:val="0"/>
              <w:snapToGrid w:val="0"/>
              <w:spacing w:line="280" w:lineRule="exact"/>
              <w:jc w:val="center"/>
              <w:rPr>
                <w:rFonts w:ascii="宋体" w:eastAsia="宋体" w:hAnsi="宋体"/>
                <w:color w:val="000000" w:themeColor="text1"/>
                <w:sz w:val="18"/>
                <w:szCs w:val="18"/>
              </w:rPr>
            </w:pPr>
          </w:p>
        </w:tc>
        <w:tc>
          <w:tcPr>
            <w:tcW w:w="329" w:type="pct"/>
            <w:vAlign w:val="center"/>
          </w:tcPr>
          <w:p w14:paraId="78378D81" w14:textId="77777777" w:rsidR="00147C5C" w:rsidRPr="00EF29D3" w:rsidRDefault="00147C5C" w:rsidP="00EE5EC6">
            <w:pPr>
              <w:adjustRightInd w:val="0"/>
              <w:snapToGrid w:val="0"/>
              <w:spacing w:line="280" w:lineRule="exact"/>
              <w:jc w:val="center"/>
              <w:rPr>
                <w:rFonts w:ascii="宋体" w:eastAsia="宋体" w:hAnsi="宋体"/>
                <w:color w:val="000000" w:themeColor="text1"/>
                <w:sz w:val="18"/>
                <w:szCs w:val="18"/>
              </w:rPr>
            </w:pPr>
          </w:p>
        </w:tc>
        <w:tc>
          <w:tcPr>
            <w:tcW w:w="329" w:type="pct"/>
            <w:vAlign w:val="center"/>
          </w:tcPr>
          <w:p w14:paraId="063C7BF0" w14:textId="77777777" w:rsidR="00147C5C" w:rsidRPr="00EF29D3" w:rsidRDefault="00147C5C" w:rsidP="00EE5EC6">
            <w:pPr>
              <w:adjustRightInd w:val="0"/>
              <w:snapToGrid w:val="0"/>
              <w:spacing w:line="280" w:lineRule="exact"/>
              <w:jc w:val="center"/>
              <w:rPr>
                <w:rFonts w:ascii="宋体" w:eastAsia="宋体" w:hAnsi="宋体"/>
                <w:color w:val="000000" w:themeColor="text1"/>
                <w:sz w:val="18"/>
                <w:szCs w:val="18"/>
              </w:rPr>
            </w:pPr>
          </w:p>
        </w:tc>
        <w:tc>
          <w:tcPr>
            <w:tcW w:w="329" w:type="pct"/>
            <w:vAlign w:val="center"/>
          </w:tcPr>
          <w:p w14:paraId="596B5338" w14:textId="77777777" w:rsidR="00147C5C" w:rsidRPr="00EF29D3" w:rsidRDefault="00147C5C" w:rsidP="00EE5EC6">
            <w:pPr>
              <w:adjustRightInd w:val="0"/>
              <w:snapToGrid w:val="0"/>
              <w:spacing w:line="280" w:lineRule="exact"/>
              <w:jc w:val="center"/>
              <w:rPr>
                <w:rFonts w:ascii="宋体" w:eastAsia="宋体" w:hAnsi="宋体"/>
                <w:color w:val="000000" w:themeColor="text1"/>
                <w:sz w:val="18"/>
                <w:szCs w:val="18"/>
              </w:rPr>
            </w:pPr>
          </w:p>
        </w:tc>
        <w:tc>
          <w:tcPr>
            <w:tcW w:w="249" w:type="pct"/>
            <w:vAlign w:val="center"/>
          </w:tcPr>
          <w:p w14:paraId="05646B8E" w14:textId="77777777" w:rsidR="00147C5C" w:rsidRPr="00EF29D3" w:rsidRDefault="00147C5C" w:rsidP="00EE5EC6">
            <w:pPr>
              <w:adjustRightInd w:val="0"/>
              <w:snapToGrid w:val="0"/>
              <w:spacing w:line="280" w:lineRule="exact"/>
              <w:jc w:val="center"/>
              <w:rPr>
                <w:rFonts w:ascii="宋体" w:eastAsia="宋体" w:hAnsi="宋体"/>
                <w:color w:val="000000" w:themeColor="text1"/>
                <w:sz w:val="18"/>
                <w:szCs w:val="18"/>
              </w:rPr>
            </w:pPr>
          </w:p>
        </w:tc>
      </w:tr>
      <w:tr w:rsidR="00EF29D3" w:rsidRPr="00EF29D3" w14:paraId="5E6F1FFB" w14:textId="77777777" w:rsidTr="00EE5EC6">
        <w:trPr>
          <w:trHeight w:val="283"/>
        </w:trPr>
        <w:tc>
          <w:tcPr>
            <w:tcW w:w="549" w:type="pct"/>
            <w:vMerge/>
            <w:vAlign w:val="center"/>
          </w:tcPr>
          <w:p w14:paraId="36CDDA7C" w14:textId="77777777" w:rsidR="00147C5C" w:rsidRPr="00EF29D3" w:rsidRDefault="00147C5C" w:rsidP="00EE5EC6">
            <w:pPr>
              <w:adjustRightInd w:val="0"/>
              <w:snapToGrid w:val="0"/>
              <w:spacing w:line="280" w:lineRule="exact"/>
              <w:jc w:val="center"/>
              <w:rPr>
                <w:rFonts w:ascii="宋体" w:eastAsia="宋体" w:hAnsi="宋体"/>
                <w:color w:val="000000" w:themeColor="text1"/>
                <w:sz w:val="18"/>
                <w:szCs w:val="18"/>
              </w:rPr>
            </w:pPr>
          </w:p>
        </w:tc>
        <w:tc>
          <w:tcPr>
            <w:tcW w:w="665" w:type="pct"/>
            <w:vAlign w:val="center"/>
          </w:tcPr>
          <w:p w14:paraId="12438EC2" w14:textId="47A75978" w:rsidR="00147C5C" w:rsidRPr="00EF29D3" w:rsidRDefault="00147C5C" w:rsidP="00147C5C">
            <w:pPr>
              <w:adjustRightInd w:val="0"/>
              <w:snapToGrid w:val="0"/>
              <w:spacing w:line="280" w:lineRule="exact"/>
              <w:jc w:val="left"/>
              <w:rPr>
                <w:rFonts w:ascii="宋体" w:eastAsia="宋体" w:hAnsi="宋体"/>
                <w:color w:val="000000" w:themeColor="text1"/>
                <w:sz w:val="18"/>
                <w:szCs w:val="18"/>
              </w:rPr>
            </w:pPr>
            <w:r w:rsidRPr="00EF29D3">
              <w:rPr>
                <w:rFonts w:ascii="宋体" w:eastAsia="宋体" w:hAnsi="宋体"/>
                <w:color w:val="000000" w:themeColor="text1"/>
                <w:sz w:val="18"/>
                <w:szCs w:val="18"/>
              </w:rPr>
              <w:t>3-2</w:t>
            </w:r>
            <w:r w:rsidRPr="00EF29D3">
              <w:rPr>
                <w:rFonts w:ascii="宋体" w:eastAsia="宋体" w:hAnsi="宋体" w:hint="eastAsia"/>
                <w:color w:val="000000" w:themeColor="text1"/>
                <w:sz w:val="18"/>
                <w:szCs w:val="18"/>
              </w:rPr>
              <w:t>团队</w:t>
            </w:r>
          </w:p>
        </w:tc>
        <w:tc>
          <w:tcPr>
            <w:tcW w:w="1973" w:type="pct"/>
            <w:vAlign w:val="center"/>
          </w:tcPr>
          <w:p w14:paraId="44C8556F" w14:textId="6EAA694B" w:rsidR="00147C5C" w:rsidRPr="00EF29D3" w:rsidRDefault="00147C5C" w:rsidP="00147C5C">
            <w:pPr>
              <w:adjustRightInd w:val="0"/>
              <w:snapToGrid w:val="0"/>
              <w:spacing w:line="280" w:lineRule="exact"/>
              <w:jc w:val="left"/>
              <w:rPr>
                <w:rFonts w:ascii="宋体" w:eastAsia="宋体" w:hAnsi="宋体"/>
                <w:color w:val="000000" w:themeColor="text1"/>
                <w:sz w:val="18"/>
                <w:szCs w:val="18"/>
              </w:rPr>
            </w:pPr>
            <w:r w:rsidRPr="00EF29D3">
              <w:rPr>
                <w:rFonts w:ascii="宋体" w:eastAsia="宋体" w:hAnsi="宋体" w:hint="eastAsia"/>
                <w:color w:val="000000" w:themeColor="text1"/>
                <w:sz w:val="18"/>
                <w:szCs w:val="18"/>
              </w:rPr>
              <w:t>主讲教师师德好、</w:t>
            </w:r>
            <w:r w:rsidRPr="00EF29D3">
              <w:rPr>
                <w:rFonts w:ascii="宋体" w:eastAsia="宋体" w:hAnsi="宋体"/>
                <w:color w:val="000000" w:themeColor="text1"/>
                <w:sz w:val="18"/>
                <w:szCs w:val="18"/>
              </w:rPr>
              <w:t xml:space="preserve"> 教学能力强， 教学表现力强， 课程</w:t>
            </w:r>
            <w:r w:rsidRPr="00EF29D3">
              <w:rPr>
                <w:rFonts w:ascii="宋体" w:eastAsia="宋体" w:hAnsi="宋体" w:hint="eastAsia"/>
                <w:color w:val="000000" w:themeColor="text1"/>
                <w:sz w:val="18"/>
                <w:szCs w:val="18"/>
              </w:rPr>
              <w:t>团队结构合理。</w:t>
            </w:r>
          </w:p>
        </w:tc>
        <w:tc>
          <w:tcPr>
            <w:tcW w:w="247" w:type="pct"/>
            <w:vAlign w:val="center"/>
          </w:tcPr>
          <w:p w14:paraId="54825C90" w14:textId="4F35F350" w:rsidR="00147C5C" w:rsidRPr="00EF29D3" w:rsidRDefault="00147C5C" w:rsidP="00EE5EC6">
            <w:pPr>
              <w:adjustRightInd w:val="0"/>
              <w:snapToGrid w:val="0"/>
              <w:spacing w:line="280" w:lineRule="exact"/>
              <w:jc w:val="center"/>
              <w:rPr>
                <w:rFonts w:ascii="宋体" w:eastAsia="宋体" w:hAnsi="宋体"/>
                <w:color w:val="000000" w:themeColor="text1"/>
                <w:sz w:val="18"/>
                <w:szCs w:val="18"/>
              </w:rPr>
            </w:pPr>
            <w:r w:rsidRPr="00EF29D3">
              <w:rPr>
                <w:rFonts w:ascii="宋体" w:eastAsia="宋体" w:hAnsi="宋体"/>
                <w:color w:val="000000" w:themeColor="text1"/>
                <w:sz w:val="18"/>
                <w:szCs w:val="18"/>
              </w:rPr>
              <w:t>5</w:t>
            </w:r>
          </w:p>
        </w:tc>
        <w:tc>
          <w:tcPr>
            <w:tcW w:w="330" w:type="pct"/>
            <w:vAlign w:val="center"/>
          </w:tcPr>
          <w:p w14:paraId="2825E6F7" w14:textId="77777777" w:rsidR="00147C5C" w:rsidRPr="00EF29D3" w:rsidRDefault="00147C5C" w:rsidP="00EE5EC6">
            <w:pPr>
              <w:adjustRightInd w:val="0"/>
              <w:snapToGrid w:val="0"/>
              <w:spacing w:line="280" w:lineRule="exact"/>
              <w:jc w:val="center"/>
              <w:rPr>
                <w:rFonts w:ascii="宋体" w:eastAsia="宋体" w:hAnsi="宋体"/>
                <w:color w:val="000000" w:themeColor="text1"/>
                <w:sz w:val="18"/>
                <w:szCs w:val="18"/>
              </w:rPr>
            </w:pPr>
          </w:p>
        </w:tc>
        <w:tc>
          <w:tcPr>
            <w:tcW w:w="329" w:type="pct"/>
            <w:vAlign w:val="center"/>
          </w:tcPr>
          <w:p w14:paraId="511A65B9" w14:textId="77777777" w:rsidR="00147C5C" w:rsidRPr="00EF29D3" w:rsidRDefault="00147C5C" w:rsidP="00EE5EC6">
            <w:pPr>
              <w:adjustRightInd w:val="0"/>
              <w:snapToGrid w:val="0"/>
              <w:spacing w:line="280" w:lineRule="exact"/>
              <w:jc w:val="center"/>
              <w:rPr>
                <w:rFonts w:ascii="宋体" w:eastAsia="宋体" w:hAnsi="宋体"/>
                <w:color w:val="000000" w:themeColor="text1"/>
                <w:sz w:val="18"/>
                <w:szCs w:val="18"/>
              </w:rPr>
            </w:pPr>
          </w:p>
        </w:tc>
        <w:tc>
          <w:tcPr>
            <w:tcW w:w="329" w:type="pct"/>
            <w:vAlign w:val="center"/>
          </w:tcPr>
          <w:p w14:paraId="7CBD5BCC" w14:textId="77777777" w:rsidR="00147C5C" w:rsidRPr="00EF29D3" w:rsidRDefault="00147C5C" w:rsidP="00EE5EC6">
            <w:pPr>
              <w:adjustRightInd w:val="0"/>
              <w:snapToGrid w:val="0"/>
              <w:spacing w:line="280" w:lineRule="exact"/>
              <w:jc w:val="center"/>
              <w:rPr>
                <w:rFonts w:ascii="宋体" w:eastAsia="宋体" w:hAnsi="宋体"/>
                <w:color w:val="000000" w:themeColor="text1"/>
                <w:sz w:val="18"/>
                <w:szCs w:val="18"/>
              </w:rPr>
            </w:pPr>
          </w:p>
        </w:tc>
        <w:tc>
          <w:tcPr>
            <w:tcW w:w="329" w:type="pct"/>
            <w:vAlign w:val="center"/>
          </w:tcPr>
          <w:p w14:paraId="0777890A" w14:textId="77777777" w:rsidR="00147C5C" w:rsidRPr="00EF29D3" w:rsidRDefault="00147C5C" w:rsidP="00EE5EC6">
            <w:pPr>
              <w:adjustRightInd w:val="0"/>
              <w:snapToGrid w:val="0"/>
              <w:spacing w:line="280" w:lineRule="exact"/>
              <w:jc w:val="center"/>
              <w:rPr>
                <w:rFonts w:ascii="宋体" w:eastAsia="宋体" w:hAnsi="宋体"/>
                <w:color w:val="000000" w:themeColor="text1"/>
                <w:sz w:val="18"/>
                <w:szCs w:val="18"/>
              </w:rPr>
            </w:pPr>
          </w:p>
        </w:tc>
        <w:tc>
          <w:tcPr>
            <w:tcW w:w="249" w:type="pct"/>
            <w:vAlign w:val="center"/>
          </w:tcPr>
          <w:p w14:paraId="0FD0F5B7" w14:textId="77777777" w:rsidR="00147C5C" w:rsidRPr="00EF29D3" w:rsidRDefault="00147C5C" w:rsidP="00EE5EC6">
            <w:pPr>
              <w:adjustRightInd w:val="0"/>
              <w:snapToGrid w:val="0"/>
              <w:spacing w:line="280" w:lineRule="exact"/>
              <w:jc w:val="center"/>
              <w:rPr>
                <w:rFonts w:ascii="宋体" w:eastAsia="宋体" w:hAnsi="宋体"/>
                <w:color w:val="000000" w:themeColor="text1"/>
                <w:sz w:val="18"/>
                <w:szCs w:val="18"/>
              </w:rPr>
            </w:pPr>
          </w:p>
        </w:tc>
      </w:tr>
      <w:tr w:rsidR="00EF29D3" w:rsidRPr="00EF29D3" w14:paraId="4B5CD952" w14:textId="77777777" w:rsidTr="00EE5EC6">
        <w:trPr>
          <w:trHeight w:val="283"/>
        </w:trPr>
        <w:tc>
          <w:tcPr>
            <w:tcW w:w="549" w:type="pct"/>
            <w:vMerge w:val="restart"/>
            <w:vAlign w:val="center"/>
          </w:tcPr>
          <w:p w14:paraId="50CED456" w14:textId="77777777" w:rsidR="0088317F" w:rsidRPr="00EF29D3" w:rsidRDefault="0088317F" w:rsidP="00EE5EC6">
            <w:pPr>
              <w:adjustRightInd w:val="0"/>
              <w:snapToGrid w:val="0"/>
              <w:spacing w:line="280" w:lineRule="exact"/>
              <w:jc w:val="center"/>
              <w:rPr>
                <w:rFonts w:ascii="宋体" w:eastAsia="宋体" w:hAnsi="宋体"/>
                <w:color w:val="000000" w:themeColor="text1"/>
                <w:sz w:val="18"/>
                <w:szCs w:val="18"/>
              </w:rPr>
            </w:pPr>
            <w:r w:rsidRPr="00EF29D3">
              <w:rPr>
                <w:rFonts w:ascii="宋体" w:eastAsia="宋体" w:hAnsi="宋体" w:hint="eastAsia"/>
                <w:color w:val="000000" w:themeColor="text1"/>
                <w:sz w:val="18"/>
                <w:szCs w:val="18"/>
              </w:rPr>
              <w:t>四、教学支持</w:t>
            </w:r>
          </w:p>
          <w:p w14:paraId="682ACA5B" w14:textId="671AAD45" w:rsidR="0088317F" w:rsidRPr="00EF29D3" w:rsidRDefault="0088317F" w:rsidP="00EE5EC6">
            <w:pPr>
              <w:adjustRightInd w:val="0"/>
              <w:snapToGrid w:val="0"/>
              <w:spacing w:line="280" w:lineRule="exact"/>
              <w:jc w:val="center"/>
              <w:rPr>
                <w:rFonts w:ascii="宋体" w:eastAsia="宋体" w:hAnsi="宋体"/>
                <w:color w:val="000000" w:themeColor="text1"/>
                <w:sz w:val="18"/>
                <w:szCs w:val="18"/>
              </w:rPr>
            </w:pPr>
            <w:r w:rsidRPr="00EF29D3">
              <w:rPr>
                <w:rFonts w:ascii="宋体" w:eastAsia="宋体" w:hAnsi="宋体" w:hint="eastAsia"/>
                <w:color w:val="000000" w:themeColor="text1"/>
                <w:sz w:val="18"/>
                <w:szCs w:val="18"/>
              </w:rPr>
              <w:t>20分</w:t>
            </w:r>
          </w:p>
        </w:tc>
        <w:tc>
          <w:tcPr>
            <w:tcW w:w="665" w:type="pct"/>
            <w:vAlign w:val="center"/>
          </w:tcPr>
          <w:p w14:paraId="4CA1EDA8" w14:textId="1CD58046" w:rsidR="0088317F" w:rsidRPr="00EF29D3" w:rsidRDefault="0088317F" w:rsidP="00147C5C">
            <w:pPr>
              <w:adjustRightInd w:val="0"/>
              <w:snapToGrid w:val="0"/>
              <w:spacing w:line="280" w:lineRule="exact"/>
              <w:jc w:val="left"/>
              <w:rPr>
                <w:rFonts w:ascii="宋体" w:eastAsia="宋体" w:hAnsi="宋体"/>
                <w:color w:val="000000" w:themeColor="text1"/>
                <w:sz w:val="18"/>
                <w:szCs w:val="18"/>
              </w:rPr>
            </w:pPr>
            <w:r w:rsidRPr="00EF29D3">
              <w:rPr>
                <w:rFonts w:ascii="宋体" w:eastAsia="宋体" w:hAnsi="宋体"/>
                <w:color w:val="000000" w:themeColor="text1"/>
                <w:sz w:val="18"/>
                <w:szCs w:val="18"/>
              </w:rPr>
              <w:t>4-1</w:t>
            </w:r>
            <w:r w:rsidRPr="00EF29D3">
              <w:rPr>
                <w:rFonts w:ascii="宋体" w:eastAsia="宋体" w:hAnsi="宋体" w:hint="eastAsia"/>
                <w:color w:val="000000" w:themeColor="text1"/>
                <w:sz w:val="18"/>
                <w:szCs w:val="18"/>
              </w:rPr>
              <w:t>团队服务</w:t>
            </w:r>
          </w:p>
        </w:tc>
        <w:tc>
          <w:tcPr>
            <w:tcW w:w="1973" w:type="pct"/>
            <w:vAlign w:val="center"/>
          </w:tcPr>
          <w:p w14:paraId="082E359E" w14:textId="61E80809" w:rsidR="0088317F" w:rsidRPr="00EF29D3" w:rsidRDefault="0088317F" w:rsidP="00147C5C">
            <w:pPr>
              <w:adjustRightInd w:val="0"/>
              <w:snapToGrid w:val="0"/>
              <w:spacing w:line="280" w:lineRule="exact"/>
              <w:jc w:val="left"/>
              <w:rPr>
                <w:rFonts w:ascii="宋体" w:eastAsia="宋体" w:hAnsi="宋体"/>
                <w:color w:val="000000" w:themeColor="text1"/>
                <w:sz w:val="18"/>
                <w:szCs w:val="18"/>
              </w:rPr>
            </w:pPr>
            <w:r w:rsidRPr="00EF29D3">
              <w:rPr>
                <w:rFonts w:ascii="宋体" w:eastAsia="宋体" w:hAnsi="宋体" w:hint="eastAsia"/>
                <w:color w:val="000000" w:themeColor="text1"/>
                <w:sz w:val="18"/>
                <w:szCs w:val="18"/>
              </w:rPr>
              <w:t>通过课程平台，</w:t>
            </w:r>
            <w:r w:rsidRPr="00EF29D3">
              <w:rPr>
                <w:rFonts w:ascii="宋体" w:eastAsia="宋体" w:hAnsi="宋体"/>
                <w:color w:val="000000" w:themeColor="text1"/>
                <w:sz w:val="18"/>
                <w:szCs w:val="18"/>
              </w:rPr>
              <w:t xml:space="preserve"> 教师按照教学计划和要求为学习者提</w:t>
            </w:r>
            <w:r w:rsidRPr="00EF29D3">
              <w:rPr>
                <w:rFonts w:ascii="宋体" w:eastAsia="宋体" w:hAnsi="宋体" w:hint="eastAsia"/>
                <w:color w:val="000000" w:themeColor="text1"/>
                <w:sz w:val="18"/>
                <w:szCs w:val="18"/>
              </w:rPr>
              <w:t>供测验、</w:t>
            </w:r>
            <w:r w:rsidRPr="00EF29D3">
              <w:rPr>
                <w:rFonts w:ascii="宋体" w:eastAsia="宋体" w:hAnsi="宋体"/>
                <w:color w:val="000000" w:themeColor="text1"/>
                <w:sz w:val="18"/>
                <w:szCs w:val="18"/>
              </w:rPr>
              <w:t xml:space="preserve"> 作业、 考试、 答疑、 讨论等教学活动， 及时</w:t>
            </w:r>
            <w:r w:rsidRPr="00EF29D3">
              <w:rPr>
                <w:rFonts w:ascii="宋体" w:eastAsia="宋体" w:hAnsi="宋体" w:hint="eastAsia"/>
                <w:color w:val="000000" w:themeColor="text1"/>
                <w:sz w:val="18"/>
                <w:szCs w:val="18"/>
              </w:rPr>
              <w:t>开展有效的在线指导与测评。（若教学团队成员未参</w:t>
            </w:r>
          </w:p>
          <w:p w14:paraId="7B2735BF" w14:textId="6FCBAE03" w:rsidR="0088317F" w:rsidRPr="00EF29D3" w:rsidRDefault="0088317F" w:rsidP="00147C5C">
            <w:pPr>
              <w:adjustRightInd w:val="0"/>
              <w:snapToGrid w:val="0"/>
              <w:spacing w:line="280" w:lineRule="exact"/>
              <w:jc w:val="left"/>
              <w:rPr>
                <w:rFonts w:ascii="宋体" w:eastAsia="宋体" w:hAnsi="宋体"/>
                <w:color w:val="000000" w:themeColor="text1"/>
                <w:sz w:val="18"/>
                <w:szCs w:val="18"/>
              </w:rPr>
            </w:pPr>
            <w:r w:rsidRPr="00EF29D3">
              <w:rPr>
                <w:rFonts w:ascii="宋体" w:eastAsia="宋体" w:hAnsi="宋体" w:hint="eastAsia"/>
                <w:color w:val="000000" w:themeColor="text1"/>
                <w:sz w:val="18"/>
                <w:szCs w:val="18"/>
              </w:rPr>
              <w:t>与学习者答疑、</w:t>
            </w:r>
            <w:r w:rsidRPr="00EF29D3">
              <w:rPr>
                <w:rFonts w:ascii="宋体" w:eastAsia="宋体" w:hAnsi="宋体"/>
                <w:color w:val="000000" w:themeColor="text1"/>
                <w:sz w:val="18"/>
                <w:szCs w:val="18"/>
              </w:rPr>
              <w:t xml:space="preserve"> 讨论等教学活动， 此项为 0 分。 ）</w:t>
            </w:r>
          </w:p>
        </w:tc>
        <w:tc>
          <w:tcPr>
            <w:tcW w:w="247" w:type="pct"/>
            <w:vAlign w:val="center"/>
          </w:tcPr>
          <w:p w14:paraId="2A45D9EC" w14:textId="658BCA79" w:rsidR="0088317F" w:rsidRPr="00EF29D3" w:rsidRDefault="0088317F" w:rsidP="00EE5EC6">
            <w:pPr>
              <w:adjustRightInd w:val="0"/>
              <w:snapToGrid w:val="0"/>
              <w:spacing w:line="280" w:lineRule="exact"/>
              <w:jc w:val="center"/>
              <w:rPr>
                <w:rFonts w:ascii="宋体" w:eastAsia="宋体" w:hAnsi="宋体"/>
                <w:color w:val="000000" w:themeColor="text1"/>
                <w:sz w:val="18"/>
                <w:szCs w:val="18"/>
              </w:rPr>
            </w:pPr>
            <w:r w:rsidRPr="00EF29D3">
              <w:rPr>
                <w:rFonts w:ascii="宋体" w:eastAsia="宋体" w:hAnsi="宋体"/>
                <w:color w:val="000000" w:themeColor="text1"/>
                <w:sz w:val="18"/>
                <w:szCs w:val="18"/>
              </w:rPr>
              <w:t>10</w:t>
            </w:r>
          </w:p>
        </w:tc>
        <w:tc>
          <w:tcPr>
            <w:tcW w:w="330" w:type="pct"/>
            <w:vAlign w:val="center"/>
          </w:tcPr>
          <w:p w14:paraId="54C5FE09" w14:textId="77777777" w:rsidR="0088317F" w:rsidRPr="00EF29D3" w:rsidRDefault="0088317F" w:rsidP="00EE5EC6">
            <w:pPr>
              <w:adjustRightInd w:val="0"/>
              <w:snapToGrid w:val="0"/>
              <w:spacing w:line="280" w:lineRule="exact"/>
              <w:jc w:val="center"/>
              <w:rPr>
                <w:rFonts w:ascii="宋体" w:eastAsia="宋体" w:hAnsi="宋体"/>
                <w:color w:val="000000" w:themeColor="text1"/>
                <w:sz w:val="18"/>
                <w:szCs w:val="18"/>
              </w:rPr>
            </w:pPr>
          </w:p>
        </w:tc>
        <w:tc>
          <w:tcPr>
            <w:tcW w:w="329" w:type="pct"/>
            <w:vAlign w:val="center"/>
          </w:tcPr>
          <w:p w14:paraId="4AAF8E2A" w14:textId="77777777" w:rsidR="0088317F" w:rsidRPr="00EF29D3" w:rsidRDefault="0088317F" w:rsidP="00EE5EC6">
            <w:pPr>
              <w:adjustRightInd w:val="0"/>
              <w:snapToGrid w:val="0"/>
              <w:spacing w:line="280" w:lineRule="exact"/>
              <w:jc w:val="center"/>
              <w:rPr>
                <w:rFonts w:ascii="宋体" w:eastAsia="宋体" w:hAnsi="宋体"/>
                <w:color w:val="000000" w:themeColor="text1"/>
                <w:sz w:val="18"/>
                <w:szCs w:val="18"/>
              </w:rPr>
            </w:pPr>
          </w:p>
        </w:tc>
        <w:tc>
          <w:tcPr>
            <w:tcW w:w="329" w:type="pct"/>
            <w:vAlign w:val="center"/>
          </w:tcPr>
          <w:p w14:paraId="4BEDB481" w14:textId="77777777" w:rsidR="0088317F" w:rsidRPr="00EF29D3" w:rsidRDefault="0088317F" w:rsidP="00EE5EC6">
            <w:pPr>
              <w:adjustRightInd w:val="0"/>
              <w:snapToGrid w:val="0"/>
              <w:spacing w:line="280" w:lineRule="exact"/>
              <w:jc w:val="center"/>
              <w:rPr>
                <w:rFonts w:ascii="宋体" w:eastAsia="宋体" w:hAnsi="宋体"/>
                <w:color w:val="000000" w:themeColor="text1"/>
                <w:sz w:val="18"/>
                <w:szCs w:val="18"/>
              </w:rPr>
            </w:pPr>
          </w:p>
        </w:tc>
        <w:tc>
          <w:tcPr>
            <w:tcW w:w="329" w:type="pct"/>
            <w:vAlign w:val="center"/>
          </w:tcPr>
          <w:p w14:paraId="79328B22" w14:textId="77777777" w:rsidR="0088317F" w:rsidRPr="00EF29D3" w:rsidRDefault="0088317F" w:rsidP="00EE5EC6">
            <w:pPr>
              <w:adjustRightInd w:val="0"/>
              <w:snapToGrid w:val="0"/>
              <w:spacing w:line="280" w:lineRule="exact"/>
              <w:jc w:val="center"/>
              <w:rPr>
                <w:rFonts w:ascii="宋体" w:eastAsia="宋体" w:hAnsi="宋体"/>
                <w:color w:val="000000" w:themeColor="text1"/>
                <w:sz w:val="18"/>
                <w:szCs w:val="18"/>
              </w:rPr>
            </w:pPr>
          </w:p>
        </w:tc>
        <w:tc>
          <w:tcPr>
            <w:tcW w:w="249" w:type="pct"/>
            <w:vAlign w:val="center"/>
          </w:tcPr>
          <w:p w14:paraId="23108220" w14:textId="77777777" w:rsidR="0088317F" w:rsidRPr="00EF29D3" w:rsidRDefault="0088317F" w:rsidP="00EE5EC6">
            <w:pPr>
              <w:adjustRightInd w:val="0"/>
              <w:snapToGrid w:val="0"/>
              <w:spacing w:line="280" w:lineRule="exact"/>
              <w:jc w:val="center"/>
              <w:rPr>
                <w:rFonts w:ascii="宋体" w:eastAsia="宋体" w:hAnsi="宋体"/>
                <w:color w:val="000000" w:themeColor="text1"/>
                <w:sz w:val="18"/>
                <w:szCs w:val="18"/>
              </w:rPr>
            </w:pPr>
          </w:p>
        </w:tc>
      </w:tr>
      <w:tr w:rsidR="00EF29D3" w:rsidRPr="00EF29D3" w14:paraId="1F114517" w14:textId="77777777" w:rsidTr="00EE5EC6">
        <w:trPr>
          <w:trHeight w:val="283"/>
        </w:trPr>
        <w:tc>
          <w:tcPr>
            <w:tcW w:w="549" w:type="pct"/>
            <w:vMerge/>
            <w:vAlign w:val="center"/>
          </w:tcPr>
          <w:p w14:paraId="4409F482" w14:textId="77777777" w:rsidR="0088317F" w:rsidRPr="00EF29D3" w:rsidRDefault="0088317F" w:rsidP="00EE5EC6">
            <w:pPr>
              <w:adjustRightInd w:val="0"/>
              <w:snapToGrid w:val="0"/>
              <w:spacing w:line="280" w:lineRule="exact"/>
              <w:jc w:val="center"/>
              <w:rPr>
                <w:rFonts w:ascii="宋体" w:eastAsia="宋体" w:hAnsi="宋体"/>
                <w:color w:val="000000" w:themeColor="text1"/>
                <w:sz w:val="18"/>
                <w:szCs w:val="18"/>
              </w:rPr>
            </w:pPr>
          </w:p>
        </w:tc>
        <w:tc>
          <w:tcPr>
            <w:tcW w:w="665" w:type="pct"/>
            <w:vAlign w:val="center"/>
          </w:tcPr>
          <w:p w14:paraId="4CF5F146" w14:textId="0B892951" w:rsidR="0088317F" w:rsidRPr="00EF29D3" w:rsidRDefault="0088317F" w:rsidP="00147C5C">
            <w:pPr>
              <w:adjustRightInd w:val="0"/>
              <w:snapToGrid w:val="0"/>
              <w:spacing w:line="280" w:lineRule="exact"/>
              <w:jc w:val="left"/>
              <w:rPr>
                <w:rFonts w:ascii="宋体" w:eastAsia="宋体" w:hAnsi="宋体"/>
                <w:color w:val="000000" w:themeColor="text1"/>
                <w:sz w:val="18"/>
                <w:szCs w:val="18"/>
              </w:rPr>
            </w:pPr>
            <w:r w:rsidRPr="00EF29D3">
              <w:rPr>
                <w:rFonts w:ascii="宋体" w:eastAsia="宋体" w:hAnsi="宋体"/>
                <w:color w:val="000000" w:themeColor="text1"/>
                <w:sz w:val="18"/>
                <w:szCs w:val="18"/>
              </w:rPr>
              <w:t>4-2</w:t>
            </w:r>
            <w:r w:rsidRPr="00EF29D3">
              <w:rPr>
                <w:rFonts w:ascii="宋体" w:eastAsia="宋体" w:hAnsi="宋体" w:hint="eastAsia"/>
                <w:color w:val="000000" w:themeColor="text1"/>
                <w:sz w:val="18"/>
                <w:szCs w:val="18"/>
              </w:rPr>
              <w:t>学习者活动</w:t>
            </w:r>
          </w:p>
        </w:tc>
        <w:tc>
          <w:tcPr>
            <w:tcW w:w="1973" w:type="pct"/>
            <w:vAlign w:val="center"/>
          </w:tcPr>
          <w:p w14:paraId="1235E04D" w14:textId="39FBBDBA" w:rsidR="0088317F" w:rsidRPr="00EF29D3" w:rsidRDefault="0088317F" w:rsidP="00147C5C">
            <w:pPr>
              <w:adjustRightInd w:val="0"/>
              <w:snapToGrid w:val="0"/>
              <w:spacing w:line="280" w:lineRule="exact"/>
              <w:jc w:val="left"/>
              <w:rPr>
                <w:rFonts w:ascii="宋体" w:eastAsia="宋体" w:hAnsi="宋体"/>
                <w:color w:val="000000" w:themeColor="text1"/>
                <w:sz w:val="18"/>
                <w:szCs w:val="18"/>
              </w:rPr>
            </w:pPr>
            <w:r w:rsidRPr="00EF29D3">
              <w:rPr>
                <w:rFonts w:ascii="宋体" w:eastAsia="宋体" w:hAnsi="宋体" w:hint="eastAsia"/>
                <w:color w:val="000000" w:themeColor="text1"/>
                <w:sz w:val="18"/>
                <w:szCs w:val="18"/>
              </w:rPr>
              <w:t>学习者在线学习响应度高，师生互动活跃。</w:t>
            </w:r>
          </w:p>
        </w:tc>
        <w:tc>
          <w:tcPr>
            <w:tcW w:w="247" w:type="pct"/>
            <w:vAlign w:val="center"/>
          </w:tcPr>
          <w:p w14:paraId="37EAA398" w14:textId="380A394F" w:rsidR="0088317F" w:rsidRPr="00EF29D3" w:rsidRDefault="0088317F" w:rsidP="00EE5EC6">
            <w:pPr>
              <w:adjustRightInd w:val="0"/>
              <w:snapToGrid w:val="0"/>
              <w:spacing w:line="280" w:lineRule="exact"/>
              <w:jc w:val="center"/>
              <w:rPr>
                <w:rFonts w:ascii="宋体" w:eastAsia="宋体" w:hAnsi="宋体"/>
                <w:color w:val="000000" w:themeColor="text1"/>
                <w:sz w:val="18"/>
                <w:szCs w:val="18"/>
              </w:rPr>
            </w:pPr>
            <w:r w:rsidRPr="00EF29D3">
              <w:rPr>
                <w:rFonts w:ascii="宋体" w:eastAsia="宋体" w:hAnsi="宋体"/>
                <w:color w:val="000000" w:themeColor="text1"/>
                <w:sz w:val="18"/>
                <w:szCs w:val="18"/>
              </w:rPr>
              <w:t>10</w:t>
            </w:r>
          </w:p>
        </w:tc>
        <w:tc>
          <w:tcPr>
            <w:tcW w:w="330" w:type="pct"/>
            <w:vAlign w:val="center"/>
          </w:tcPr>
          <w:p w14:paraId="3F92CBD8" w14:textId="77777777" w:rsidR="0088317F" w:rsidRPr="00EF29D3" w:rsidRDefault="0088317F" w:rsidP="00EE5EC6">
            <w:pPr>
              <w:adjustRightInd w:val="0"/>
              <w:snapToGrid w:val="0"/>
              <w:spacing w:line="280" w:lineRule="exact"/>
              <w:jc w:val="center"/>
              <w:rPr>
                <w:rFonts w:ascii="宋体" w:eastAsia="宋体" w:hAnsi="宋体"/>
                <w:color w:val="000000" w:themeColor="text1"/>
                <w:sz w:val="18"/>
                <w:szCs w:val="18"/>
              </w:rPr>
            </w:pPr>
          </w:p>
        </w:tc>
        <w:tc>
          <w:tcPr>
            <w:tcW w:w="329" w:type="pct"/>
            <w:vAlign w:val="center"/>
          </w:tcPr>
          <w:p w14:paraId="7DA2FE33" w14:textId="77777777" w:rsidR="0088317F" w:rsidRPr="00EF29D3" w:rsidRDefault="0088317F" w:rsidP="00EE5EC6">
            <w:pPr>
              <w:adjustRightInd w:val="0"/>
              <w:snapToGrid w:val="0"/>
              <w:spacing w:line="280" w:lineRule="exact"/>
              <w:jc w:val="center"/>
              <w:rPr>
                <w:rFonts w:ascii="宋体" w:eastAsia="宋体" w:hAnsi="宋体"/>
                <w:color w:val="000000" w:themeColor="text1"/>
                <w:sz w:val="18"/>
                <w:szCs w:val="18"/>
              </w:rPr>
            </w:pPr>
          </w:p>
        </w:tc>
        <w:tc>
          <w:tcPr>
            <w:tcW w:w="329" w:type="pct"/>
            <w:vAlign w:val="center"/>
          </w:tcPr>
          <w:p w14:paraId="70FED778" w14:textId="77777777" w:rsidR="0088317F" w:rsidRPr="00EF29D3" w:rsidRDefault="0088317F" w:rsidP="00EE5EC6">
            <w:pPr>
              <w:adjustRightInd w:val="0"/>
              <w:snapToGrid w:val="0"/>
              <w:spacing w:line="280" w:lineRule="exact"/>
              <w:jc w:val="center"/>
              <w:rPr>
                <w:rFonts w:ascii="宋体" w:eastAsia="宋体" w:hAnsi="宋体"/>
                <w:color w:val="000000" w:themeColor="text1"/>
                <w:sz w:val="18"/>
                <w:szCs w:val="18"/>
              </w:rPr>
            </w:pPr>
          </w:p>
        </w:tc>
        <w:tc>
          <w:tcPr>
            <w:tcW w:w="329" w:type="pct"/>
            <w:vAlign w:val="center"/>
          </w:tcPr>
          <w:p w14:paraId="7B9D1AD7" w14:textId="77777777" w:rsidR="0088317F" w:rsidRPr="00EF29D3" w:rsidRDefault="0088317F" w:rsidP="00EE5EC6">
            <w:pPr>
              <w:adjustRightInd w:val="0"/>
              <w:snapToGrid w:val="0"/>
              <w:spacing w:line="280" w:lineRule="exact"/>
              <w:jc w:val="center"/>
              <w:rPr>
                <w:rFonts w:ascii="宋体" w:eastAsia="宋体" w:hAnsi="宋体"/>
                <w:color w:val="000000" w:themeColor="text1"/>
                <w:sz w:val="18"/>
                <w:szCs w:val="18"/>
              </w:rPr>
            </w:pPr>
          </w:p>
        </w:tc>
        <w:tc>
          <w:tcPr>
            <w:tcW w:w="249" w:type="pct"/>
            <w:vAlign w:val="center"/>
          </w:tcPr>
          <w:p w14:paraId="551B9ADF" w14:textId="77777777" w:rsidR="0088317F" w:rsidRPr="00EF29D3" w:rsidRDefault="0088317F" w:rsidP="00EE5EC6">
            <w:pPr>
              <w:adjustRightInd w:val="0"/>
              <w:snapToGrid w:val="0"/>
              <w:spacing w:line="280" w:lineRule="exact"/>
              <w:jc w:val="center"/>
              <w:rPr>
                <w:rFonts w:ascii="宋体" w:eastAsia="宋体" w:hAnsi="宋体"/>
                <w:color w:val="000000" w:themeColor="text1"/>
                <w:sz w:val="18"/>
                <w:szCs w:val="18"/>
              </w:rPr>
            </w:pPr>
          </w:p>
        </w:tc>
      </w:tr>
      <w:tr w:rsidR="00EF29D3" w:rsidRPr="00EF29D3" w14:paraId="3774347F" w14:textId="77777777" w:rsidTr="00EE5EC6">
        <w:trPr>
          <w:trHeight w:val="283"/>
        </w:trPr>
        <w:tc>
          <w:tcPr>
            <w:tcW w:w="549" w:type="pct"/>
            <w:vMerge w:val="restart"/>
            <w:vAlign w:val="center"/>
          </w:tcPr>
          <w:p w14:paraId="33209DF5" w14:textId="77777777" w:rsidR="0088317F" w:rsidRPr="00EF29D3" w:rsidRDefault="0088317F" w:rsidP="00EE5EC6">
            <w:pPr>
              <w:adjustRightInd w:val="0"/>
              <w:snapToGrid w:val="0"/>
              <w:spacing w:line="280" w:lineRule="exact"/>
              <w:jc w:val="center"/>
              <w:rPr>
                <w:rFonts w:ascii="宋体" w:eastAsia="宋体" w:hAnsi="宋体"/>
                <w:color w:val="000000" w:themeColor="text1"/>
                <w:sz w:val="18"/>
                <w:szCs w:val="18"/>
              </w:rPr>
            </w:pPr>
            <w:r w:rsidRPr="00EF29D3">
              <w:rPr>
                <w:rFonts w:ascii="宋体" w:eastAsia="宋体" w:hAnsi="宋体" w:hint="eastAsia"/>
                <w:color w:val="000000" w:themeColor="text1"/>
                <w:sz w:val="18"/>
                <w:szCs w:val="18"/>
              </w:rPr>
              <w:t>五、应用效果与影响</w:t>
            </w:r>
          </w:p>
          <w:p w14:paraId="7494424B" w14:textId="53F74185" w:rsidR="0088317F" w:rsidRPr="00EF29D3" w:rsidRDefault="0088317F" w:rsidP="00EE5EC6">
            <w:pPr>
              <w:adjustRightInd w:val="0"/>
              <w:snapToGrid w:val="0"/>
              <w:spacing w:line="280" w:lineRule="exact"/>
              <w:jc w:val="center"/>
              <w:rPr>
                <w:rFonts w:ascii="宋体" w:eastAsia="宋体" w:hAnsi="宋体"/>
                <w:color w:val="000000" w:themeColor="text1"/>
                <w:sz w:val="18"/>
                <w:szCs w:val="18"/>
              </w:rPr>
            </w:pPr>
            <w:r w:rsidRPr="00EF29D3">
              <w:rPr>
                <w:rFonts w:ascii="宋体" w:eastAsia="宋体" w:hAnsi="宋体" w:hint="eastAsia"/>
                <w:color w:val="000000" w:themeColor="text1"/>
                <w:sz w:val="18"/>
                <w:szCs w:val="18"/>
              </w:rPr>
              <w:t>15分</w:t>
            </w:r>
          </w:p>
        </w:tc>
        <w:tc>
          <w:tcPr>
            <w:tcW w:w="665" w:type="pct"/>
            <w:vAlign w:val="center"/>
          </w:tcPr>
          <w:p w14:paraId="76C02743" w14:textId="21BDF542" w:rsidR="0088317F" w:rsidRPr="00EF29D3" w:rsidRDefault="0088317F" w:rsidP="00147C5C">
            <w:pPr>
              <w:adjustRightInd w:val="0"/>
              <w:snapToGrid w:val="0"/>
              <w:spacing w:line="280" w:lineRule="exact"/>
              <w:jc w:val="left"/>
              <w:rPr>
                <w:rFonts w:ascii="宋体" w:eastAsia="宋体" w:hAnsi="宋体"/>
                <w:color w:val="000000" w:themeColor="text1"/>
                <w:sz w:val="18"/>
                <w:szCs w:val="18"/>
              </w:rPr>
            </w:pPr>
            <w:r w:rsidRPr="00EF29D3">
              <w:rPr>
                <w:rFonts w:ascii="宋体" w:eastAsia="宋体" w:hAnsi="宋体"/>
                <w:color w:val="000000" w:themeColor="text1"/>
                <w:sz w:val="18"/>
                <w:szCs w:val="18"/>
              </w:rPr>
              <w:t>5-1</w:t>
            </w:r>
            <w:r w:rsidRPr="00EF29D3">
              <w:rPr>
                <w:rFonts w:ascii="宋体" w:eastAsia="宋体" w:hAnsi="宋体" w:hint="eastAsia"/>
                <w:color w:val="000000" w:themeColor="text1"/>
                <w:sz w:val="18"/>
                <w:szCs w:val="18"/>
              </w:rPr>
              <w:t>课程本校应用情况</w:t>
            </w:r>
          </w:p>
        </w:tc>
        <w:tc>
          <w:tcPr>
            <w:tcW w:w="1973" w:type="pct"/>
            <w:vAlign w:val="center"/>
          </w:tcPr>
          <w:p w14:paraId="44AF2475" w14:textId="18A22726" w:rsidR="0088317F" w:rsidRPr="00EF29D3" w:rsidRDefault="0088317F" w:rsidP="00147C5C">
            <w:pPr>
              <w:adjustRightInd w:val="0"/>
              <w:snapToGrid w:val="0"/>
              <w:spacing w:line="280" w:lineRule="exact"/>
              <w:jc w:val="left"/>
              <w:rPr>
                <w:rFonts w:ascii="宋体" w:eastAsia="宋体" w:hAnsi="宋体"/>
                <w:color w:val="000000" w:themeColor="text1"/>
                <w:sz w:val="18"/>
                <w:szCs w:val="18"/>
              </w:rPr>
            </w:pPr>
            <w:r w:rsidRPr="00EF29D3">
              <w:rPr>
                <w:rFonts w:ascii="宋体" w:eastAsia="宋体" w:hAnsi="宋体" w:hint="eastAsia"/>
                <w:color w:val="000000" w:themeColor="text1"/>
                <w:sz w:val="18"/>
                <w:szCs w:val="18"/>
              </w:rPr>
              <w:t>每周期通识教育课、公共基础课的选课人数≥</w:t>
            </w:r>
            <w:r w:rsidRPr="00EF29D3">
              <w:rPr>
                <w:rFonts w:ascii="宋体" w:eastAsia="宋体" w:hAnsi="宋体"/>
                <w:color w:val="000000" w:themeColor="text1"/>
                <w:sz w:val="18"/>
                <w:szCs w:val="18"/>
              </w:rPr>
              <w:t>1000 人、专业基础课和专业核心课程选课人数≥500 人。</w:t>
            </w:r>
          </w:p>
        </w:tc>
        <w:tc>
          <w:tcPr>
            <w:tcW w:w="247" w:type="pct"/>
            <w:vAlign w:val="center"/>
          </w:tcPr>
          <w:p w14:paraId="0E1684BC" w14:textId="2A24A3FC" w:rsidR="0088317F" w:rsidRPr="00EF29D3" w:rsidRDefault="0088317F" w:rsidP="00EE5EC6">
            <w:pPr>
              <w:adjustRightInd w:val="0"/>
              <w:snapToGrid w:val="0"/>
              <w:spacing w:line="280" w:lineRule="exact"/>
              <w:jc w:val="center"/>
              <w:rPr>
                <w:rFonts w:ascii="宋体" w:eastAsia="宋体" w:hAnsi="宋体"/>
                <w:color w:val="000000" w:themeColor="text1"/>
                <w:sz w:val="18"/>
                <w:szCs w:val="18"/>
              </w:rPr>
            </w:pPr>
            <w:r w:rsidRPr="00EF29D3">
              <w:rPr>
                <w:rFonts w:ascii="宋体" w:eastAsia="宋体" w:hAnsi="宋体"/>
                <w:color w:val="000000" w:themeColor="text1"/>
                <w:sz w:val="18"/>
                <w:szCs w:val="18"/>
              </w:rPr>
              <w:t>10</w:t>
            </w:r>
          </w:p>
        </w:tc>
        <w:tc>
          <w:tcPr>
            <w:tcW w:w="330" w:type="pct"/>
            <w:vAlign w:val="center"/>
          </w:tcPr>
          <w:p w14:paraId="10EEC6D0" w14:textId="77777777" w:rsidR="0088317F" w:rsidRPr="00EF29D3" w:rsidRDefault="0088317F" w:rsidP="00EE5EC6">
            <w:pPr>
              <w:adjustRightInd w:val="0"/>
              <w:snapToGrid w:val="0"/>
              <w:spacing w:line="280" w:lineRule="exact"/>
              <w:jc w:val="center"/>
              <w:rPr>
                <w:rFonts w:ascii="宋体" w:eastAsia="宋体" w:hAnsi="宋体"/>
                <w:color w:val="000000" w:themeColor="text1"/>
                <w:sz w:val="18"/>
                <w:szCs w:val="18"/>
              </w:rPr>
            </w:pPr>
          </w:p>
        </w:tc>
        <w:tc>
          <w:tcPr>
            <w:tcW w:w="329" w:type="pct"/>
            <w:vAlign w:val="center"/>
          </w:tcPr>
          <w:p w14:paraId="334DDAFA" w14:textId="77777777" w:rsidR="0088317F" w:rsidRPr="00EF29D3" w:rsidRDefault="0088317F" w:rsidP="00EE5EC6">
            <w:pPr>
              <w:adjustRightInd w:val="0"/>
              <w:snapToGrid w:val="0"/>
              <w:spacing w:line="280" w:lineRule="exact"/>
              <w:jc w:val="center"/>
              <w:rPr>
                <w:rFonts w:ascii="宋体" w:eastAsia="宋体" w:hAnsi="宋体"/>
                <w:color w:val="000000" w:themeColor="text1"/>
                <w:sz w:val="18"/>
                <w:szCs w:val="18"/>
              </w:rPr>
            </w:pPr>
          </w:p>
        </w:tc>
        <w:tc>
          <w:tcPr>
            <w:tcW w:w="329" w:type="pct"/>
            <w:vAlign w:val="center"/>
          </w:tcPr>
          <w:p w14:paraId="4CD67240" w14:textId="77777777" w:rsidR="0088317F" w:rsidRPr="00EF29D3" w:rsidRDefault="0088317F" w:rsidP="00EE5EC6">
            <w:pPr>
              <w:adjustRightInd w:val="0"/>
              <w:snapToGrid w:val="0"/>
              <w:spacing w:line="280" w:lineRule="exact"/>
              <w:jc w:val="center"/>
              <w:rPr>
                <w:rFonts w:ascii="宋体" w:eastAsia="宋体" w:hAnsi="宋体"/>
                <w:color w:val="000000" w:themeColor="text1"/>
                <w:sz w:val="18"/>
                <w:szCs w:val="18"/>
              </w:rPr>
            </w:pPr>
          </w:p>
        </w:tc>
        <w:tc>
          <w:tcPr>
            <w:tcW w:w="329" w:type="pct"/>
            <w:vAlign w:val="center"/>
          </w:tcPr>
          <w:p w14:paraId="59E9DB63" w14:textId="77777777" w:rsidR="0088317F" w:rsidRPr="00EF29D3" w:rsidRDefault="0088317F" w:rsidP="00EE5EC6">
            <w:pPr>
              <w:adjustRightInd w:val="0"/>
              <w:snapToGrid w:val="0"/>
              <w:spacing w:line="280" w:lineRule="exact"/>
              <w:jc w:val="center"/>
              <w:rPr>
                <w:rFonts w:ascii="宋体" w:eastAsia="宋体" w:hAnsi="宋体"/>
                <w:color w:val="000000" w:themeColor="text1"/>
                <w:sz w:val="18"/>
                <w:szCs w:val="18"/>
              </w:rPr>
            </w:pPr>
          </w:p>
        </w:tc>
        <w:tc>
          <w:tcPr>
            <w:tcW w:w="249" w:type="pct"/>
            <w:vAlign w:val="center"/>
          </w:tcPr>
          <w:p w14:paraId="7B925282" w14:textId="77777777" w:rsidR="0088317F" w:rsidRPr="00EF29D3" w:rsidRDefault="0088317F" w:rsidP="00EE5EC6">
            <w:pPr>
              <w:adjustRightInd w:val="0"/>
              <w:snapToGrid w:val="0"/>
              <w:spacing w:line="280" w:lineRule="exact"/>
              <w:jc w:val="center"/>
              <w:rPr>
                <w:rFonts w:ascii="宋体" w:eastAsia="宋体" w:hAnsi="宋体"/>
                <w:color w:val="000000" w:themeColor="text1"/>
                <w:sz w:val="18"/>
                <w:szCs w:val="18"/>
              </w:rPr>
            </w:pPr>
          </w:p>
        </w:tc>
      </w:tr>
      <w:tr w:rsidR="00EF29D3" w:rsidRPr="00EF29D3" w14:paraId="5DD30427" w14:textId="77777777" w:rsidTr="00EE5EC6">
        <w:trPr>
          <w:trHeight w:val="283"/>
        </w:trPr>
        <w:tc>
          <w:tcPr>
            <w:tcW w:w="549" w:type="pct"/>
            <w:vMerge/>
            <w:vAlign w:val="center"/>
          </w:tcPr>
          <w:p w14:paraId="000EBBF1" w14:textId="77777777" w:rsidR="0088317F" w:rsidRPr="00EF29D3" w:rsidRDefault="0088317F" w:rsidP="00EE5EC6">
            <w:pPr>
              <w:adjustRightInd w:val="0"/>
              <w:snapToGrid w:val="0"/>
              <w:spacing w:line="280" w:lineRule="exact"/>
              <w:jc w:val="center"/>
              <w:rPr>
                <w:rFonts w:ascii="宋体" w:eastAsia="宋体" w:hAnsi="宋体"/>
                <w:color w:val="000000" w:themeColor="text1"/>
                <w:sz w:val="18"/>
                <w:szCs w:val="18"/>
              </w:rPr>
            </w:pPr>
          </w:p>
        </w:tc>
        <w:tc>
          <w:tcPr>
            <w:tcW w:w="665" w:type="pct"/>
            <w:vAlign w:val="center"/>
          </w:tcPr>
          <w:p w14:paraId="504CAAD2" w14:textId="14E77310" w:rsidR="0088317F" w:rsidRPr="00EF29D3" w:rsidRDefault="0088317F" w:rsidP="00147C5C">
            <w:pPr>
              <w:adjustRightInd w:val="0"/>
              <w:snapToGrid w:val="0"/>
              <w:spacing w:line="280" w:lineRule="exact"/>
              <w:jc w:val="left"/>
              <w:rPr>
                <w:rFonts w:ascii="宋体" w:eastAsia="宋体" w:hAnsi="宋体"/>
                <w:color w:val="000000" w:themeColor="text1"/>
                <w:sz w:val="18"/>
                <w:szCs w:val="18"/>
              </w:rPr>
            </w:pPr>
            <w:r w:rsidRPr="00EF29D3">
              <w:rPr>
                <w:rFonts w:ascii="宋体" w:eastAsia="宋体" w:hAnsi="宋体"/>
                <w:color w:val="000000" w:themeColor="text1"/>
                <w:sz w:val="18"/>
                <w:szCs w:val="18"/>
              </w:rPr>
              <w:t>5-2</w:t>
            </w:r>
            <w:r w:rsidRPr="00EF29D3">
              <w:rPr>
                <w:rFonts w:ascii="宋体" w:eastAsia="宋体" w:hAnsi="宋体" w:hint="eastAsia"/>
                <w:color w:val="000000" w:themeColor="text1"/>
                <w:sz w:val="18"/>
                <w:szCs w:val="18"/>
              </w:rPr>
              <w:t>在其他高校和社会学习者中应用情况</w:t>
            </w:r>
          </w:p>
        </w:tc>
        <w:tc>
          <w:tcPr>
            <w:tcW w:w="1973" w:type="pct"/>
            <w:vAlign w:val="center"/>
          </w:tcPr>
          <w:p w14:paraId="284222D1" w14:textId="20B31301" w:rsidR="0088317F" w:rsidRPr="00EF29D3" w:rsidRDefault="0088317F" w:rsidP="00147C5C">
            <w:pPr>
              <w:adjustRightInd w:val="0"/>
              <w:snapToGrid w:val="0"/>
              <w:spacing w:line="280" w:lineRule="exact"/>
              <w:jc w:val="left"/>
              <w:rPr>
                <w:rFonts w:ascii="宋体" w:eastAsia="宋体" w:hAnsi="宋体"/>
                <w:color w:val="000000" w:themeColor="text1"/>
                <w:sz w:val="18"/>
                <w:szCs w:val="18"/>
              </w:rPr>
            </w:pPr>
            <w:r w:rsidRPr="00EF29D3">
              <w:rPr>
                <w:rFonts w:ascii="宋体" w:eastAsia="宋体" w:hAnsi="宋体" w:hint="eastAsia"/>
                <w:color w:val="000000" w:themeColor="text1"/>
                <w:sz w:val="18"/>
                <w:szCs w:val="18"/>
              </w:rPr>
              <w:t>共享范围广，应用模式多样，应用效果好，社会影响力大，受益教师和学习者反馈、评价高。</w:t>
            </w:r>
          </w:p>
        </w:tc>
        <w:tc>
          <w:tcPr>
            <w:tcW w:w="247" w:type="pct"/>
            <w:vAlign w:val="center"/>
          </w:tcPr>
          <w:p w14:paraId="0C3E7BF4" w14:textId="10ECCCAE" w:rsidR="0088317F" w:rsidRPr="00EF29D3" w:rsidRDefault="0088317F" w:rsidP="00EE5EC6">
            <w:pPr>
              <w:adjustRightInd w:val="0"/>
              <w:snapToGrid w:val="0"/>
              <w:spacing w:line="280" w:lineRule="exact"/>
              <w:jc w:val="center"/>
              <w:rPr>
                <w:rFonts w:ascii="宋体" w:eastAsia="宋体" w:hAnsi="宋体"/>
                <w:color w:val="000000" w:themeColor="text1"/>
                <w:sz w:val="18"/>
                <w:szCs w:val="18"/>
              </w:rPr>
            </w:pPr>
            <w:r w:rsidRPr="00EF29D3">
              <w:rPr>
                <w:rFonts w:ascii="宋体" w:eastAsia="宋体" w:hAnsi="宋体"/>
                <w:color w:val="000000" w:themeColor="text1"/>
                <w:sz w:val="18"/>
                <w:szCs w:val="18"/>
              </w:rPr>
              <w:t>5</w:t>
            </w:r>
          </w:p>
        </w:tc>
        <w:tc>
          <w:tcPr>
            <w:tcW w:w="330" w:type="pct"/>
            <w:vAlign w:val="center"/>
          </w:tcPr>
          <w:p w14:paraId="5425F2D1" w14:textId="77777777" w:rsidR="0088317F" w:rsidRPr="00EF29D3" w:rsidRDefault="0088317F" w:rsidP="00EE5EC6">
            <w:pPr>
              <w:adjustRightInd w:val="0"/>
              <w:snapToGrid w:val="0"/>
              <w:spacing w:line="280" w:lineRule="exact"/>
              <w:jc w:val="center"/>
              <w:rPr>
                <w:rFonts w:ascii="宋体" w:eastAsia="宋体" w:hAnsi="宋体"/>
                <w:color w:val="000000" w:themeColor="text1"/>
                <w:sz w:val="18"/>
                <w:szCs w:val="18"/>
              </w:rPr>
            </w:pPr>
          </w:p>
        </w:tc>
        <w:tc>
          <w:tcPr>
            <w:tcW w:w="329" w:type="pct"/>
            <w:vAlign w:val="center"/>
          </w:tcPr>
          <w:p w14:paraId="4EE11816" w14:textId="77777777" w:rsidR="0088317F" w:rsidRPr="00EF29D3" w:rsidRDefault="0088317F" w:rsidP="00EE5EC6">
            <w:pPr>
              <w:adjustRightInd w:val="0"/>
              <w:snapToGrid w:val="0"/>
              <w:spacing w:line="280" w:lineRule="exact"/>
              <w:jc w:val="center"/>
              <w:rPr>
                <w:rFonts w:ascii="宋体" w:eastAsia="宋体" w:hAnsi="宋体"/>
                <w:color w:val="000000" w:themeColor="text1"/>
                <w:sz w:val="18"/>
                <w:szCs w:val="18"/>
              </w:rPr>
            </w:pPr>
          </w:p>
        </w:tc>
        <w:tc>
          <w:tcPr>
            <w:tcW w:w="329" w:type="pct"/>
            <w:vAlign w:val="center"/>
          </w:tcPr>
          <w:p w14:paraId="2C65EDDE" w14:textId="77777777" w:rsidR="0088317F" w:rsidRPr="00EF29D3" w:rsidRDefault="0088317F" w:rsidP="00EE5EC6">
            <w:pPr>
              <w:adjustRightInd w:val="0"/>
              <w:snapToGrid w:val="0"/>
              <w:spacing w:line="280" w:lineRule="exact"/>
              <w:jc w:val="center"/>
              <w:rPr>
                <w:rFonts w:ascii="宋体" w:eastAsia="宋体" w:hAnsi="宋体"/>
                <w:color w:val="000000" w:themeColor="text1"/>
                <w:sz w:val="18"/>
                <w:szCs w:val="18"/>
              </w:rPr>
            </w:pPr>
          </w:p>
        </w:tc>
        <w:tc>
          <w:tcPr>
            <w:tcW w:w="329" w:type="pct"/>
            <w:vAlign w:val="center"/>
          </w:tcPr>
          <w:p w14:paraId="5D632A60" w14:textId="77777777" w:rsidR="0088317F" w:rsidRPr="00EF29D3" w:rsidRDefault="0088317F" w:rsidP="00EE5EC6">
            <w:pPr>
              <w:adjustRightInd w:val="0"/>
              <w:snapToGrid w:val="0"/>
              <w:spacing w:line="280" w:lineRule="exact"/>
              <w:jc w:val="center"/>
              <w:rPr>
                <w:rFonts w:ascii="宋体" w:eastAsia="宋体" w:hAnsi="宋体"/>
                <w:color w:val="000000" w:themeColor="text1"/>
                <w:sz w:val="18"/>
                <w:szCs w:val="18"/>
              </w:rPr>
            </w:pPr>
          </w:p>
        </w:tc>
        <w:tc>
          <w:tcPr>
            <w:tcW w:w="249" w:type="pct"/>
            <w:vAlign w:val="center"/>
          </w:tcPr>
          <w:p w14:paraId="405D7EB7" w14:textId="77777777" w:rsidR="0088317F" w:rsidRPr="00EF29D3" w:rsidRDefault="0088317F" w:rsidP="00EE5EC6">
            <w:pPr>
              <w:adjustRightInd w:val="0"/>
              <w:snapToGrid w:val="0"/>
              <w:spacing w:line="280" w:lineRule="exact"/>
              <w:jc w:val="center"/>
              <w:rPr>
                <w:rFonts w:ascii="宋体" w:eastAsia="宋体" w:hAnsi="宋体"/>
                <w:color w:val="000000" w:themeColor="text1"/>
                <w:sz w:val="18"/>
                <w:szCs w:val="18"/>
              </w:rPr>
            </w:pPr>
          </w:p>
        </w:tc>
      </w:tr>
      <w:tr w:rsidR="0088317F" w:rsidRPr="00EF29D3" w14:paraId="31544856" w14:textId="77777777" w:rsidTr="0088317F">
        <w:trPr>
          <w:trHeight w:val="442"/>
        </w:trPr>
        <w:tc>
          <w:tcPr>
            <w:tcW w:w="3187" w:type="pct"/>
            <w:gridSpan w:val="3"/>
            <w:vAlign w:val="center"/>
          </w:tcPr>
          <w:p w14:paraId="14F40294" w14:textId="79E8D876" w:rsidR="0088317F" w:rsidRPr="00EF29D3" w:rsidRDefault="0088317F" w:rsidP="00147C5C">
            <w:pPr>
              <w:adjustRightInd w:val="0"/>
              <w:snapToGrid w:val="0"/>
              <w:spacing w:line="280" w:lineRule="exact"/>
              <w:jc w:val="left"/>
              <w:rPr>
                <w:rFonts w:ascii="宋体" w:eastAsia="宋体" w:hAnsi="宋体"/>
                <w:b/>
                <w:color w:val="000000" w:themeColor="text1"/>
                <w:sz w:val="18"/>
                <w:szCs w:val="18"/>
              </w:rPr>
            </w:pPr>
            <w:r w:rsidRPr="00EF29D3">
              <w:rPr>
                <w:rFonts w:ascii="宋体" w:eastAsia="宋体" w:hAnsi="宋体" w:hint="eastAsia"/>
                <w:color w:val="000000" w:themeColor="text1"/>
                <w:sz w:val="18"/>
                <w:szCs w:val="18"/>
              </w:rPr>
              <w:t xml:space="preserve">                  </w:t>
            </w:r>
            <w:r w:rsidRPr="00EF29D3">
              <w:rPr>
                <w:rFonts w:ascii="宋体" w:eastAsia="宋体" w:hAnsi="宋体" w:hint="eastAsia"/>
                <w:b/>
                <w:color w:val="000000" w:themeColor="text1"/>
                <w:sz w:val="18"/>
                <w:szCs w:val="18"/>
              </w:rPr>
              <w:t xml:space="preserve">  评价得分（100分）</w:t>
            </w:r>
          </w:p>
        </w:tc>
        <w:tc>
          <w:tcPr>
            <w:tcW w:w="1813" w:type="pct"/>
            <w:gridSpan w:val="6"/>
            <w:vAlign w:val="center"/>
          </w:tcPr>
          <w:p w14:paraId="44D8196D" w14:textId="77777777" w:rsidR="0088317F" w:rsidRPr="00EF29D3" w:rsidRDefault="0088317F" w:rsidP="00EE5EC6">
            <w:pPr>
              <w:adjustRightInd w:val="0"/>
              <w:snapToGrid w:val="0"/>
              <w:spacing w:line="280" w:lineRule="exact"/>
              <w:jc w:val="center"/>
              <w:rPr>
                <w:rFonts w:ascii="宋体" w:eastAsia="宋体" w:hAnsi="宋体"/>
                <w:color w:val="000000" w:themeColor="text1"/>
                <w:sz w:val="18"/>
                <w:szCs w:val="18"/>
              </w:rPr>
            </w:pPr>
          </w:p>
        </w:tc>
      </w:tr>
    </w:tbl>
    <w:p w14:paraId="398F7A5A" w14:textId="77777777" w:rsidR="000004AE" w:rsidRPr="00EF29D3" w:rsidRDefault="000004AE" w:rsidP="00C300E1">
      <w:pPr>
        <w:adjustRightInd w:val="0"/>
        <w:snapToGrid w:val="0"/>
        <w:spacing w:line="360" w:lineRule="auto"/>
        <w:rPr>
          <w:rFonts w:ascii="仿宋_GB2312" w:eastAsia="仿宋_GB2312"/>
          <w:color w:val="000000" w:themeColor="text1"/>
          <w:sz w:val="30"/>
          <w:szCs w:val="30"/>
        </w:rPr>
      </w:pPr>
    </w:p>
    <w:sectPr w:rsidR="000004AE" w:rsidRPr="00EF29D3">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8A76C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BDE936" w14:textId="77777777" w:rsidR="0007302E" w:rsidRDefault="0007302E" w:rsidP="009B6C31">
      <w:r>
        <w:separator/>
      </w:r>
    </w:p>
  </w:endnote>
  <w:endnote w:type="continuationSeparator" w:id="0">
    <w:p w14:paraId="587D802D" w14:textId="77777777" w:rsidR="0007302E" w:rsidRDefault="0007302E" w:rsidP="009B6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DC0714" w14:textId="77777777" w:rsidR="0007302E" w:rsidRDefault="0007302E" w:rsidP="009B6C31">
      <w:r>
        <w:separator/>
      </w:r>
    </w:p>
  </w:footnote>
  <w:footnote w:type="continuationSeparator" w:id="0">
    <w:p w14:paraId="3DD0D839" w14:textId="77777777" w:rsidR="0007302E" w:rsidRDefault="0007302E" w:rsidP="009B6C31">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帐户">
    <w15:presenceInfo w15:providerId="Windows Live" w15:userId="cf0c2cebfe9400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7E5"/>
    <w:rsid w:val="000004AE"/>
    <w:rsid w:val="000210D9"/>
    <w:rsid w:val="0007302E"/>
    <w:rsid w:val="00076928"/>
    <w:rsid w:val="000953F7"/>
    <w:rsid w:val="000F73EB"/>
    <w:rsid w:val="00147C5C"/>
    <w:rsid w:val="0016409B"/>
    <w:rsid w:val="001C522F"/>
    <w:rsid w:val="002A4659"/>
    <w:rsid w:val="002B690A"/>
    <w:rsid w:val="002E3960"/>
    <w:rsid w:val="0032048D"/>
    <w:rsid w:val="00350B10"/>
    <w:rsid w:val="00417272"/>
    <w:rsid w:val="00424668"/>
    <w:rsid w:val="00455D39"/>
    <w:rsid w:val="00464524"/>
    <w:rsid w:val="00472D22"/>
    <w:rsid w:val="004C5700"/>
    <w:rsid w:val="005037BD"/>
    <w:rsid w:val="00535FFD"/>
    <w:rsid w:val="00564014"/>
    <w:rsid w:val="005B40B2"/>
    <w:rsid w:val="00614001"/>
    <w:rsid w:val="0067741A"/>
    <w:rsid w:val="00691D67"/>
    <w:rsid w:val="00696440"/>
    <w:rsid w:val="0078607C"/>
    <w:rsid w:val="007D1FC9"/>
    <w:rsid w:val="008137E5"/>
    <w:rsid w:val="0088317F"/>
    <w:rsid w:val="008E27FA"/>
    <w:rsid w:val="0090495B"/>
    <w:rsid w:val="00941ACF"/>
    <w:rsid w:val="00950543"/>
    <w:rsid w:val="00995831"/>
    <w:rsid w:val="009B6C31"/>
    <w:rsid w:val="009F17E1"/>
    <w:rsid w:val="00A13B53"/>
    <w:rsid w:val="00A227A8"/>
    <w:rsid w:val="00A4050A"/>
    <w:rsid w:val="00AC666B"/>
    <w:rsid w:val="00AD24CB"/>
    <w:rsid w:val="00AD55DF"/>
    <w:rsid w:val="00B25565"/>
    <w:rsid w:val="00B260F4"/>
    <w:rsid w:val="00BB57D0"/>
    <w:rsid w:val="00C300E1"/>
    <w:rsid w:val="00C608DB"/>
    <w:rsid w:val="00C70EF6"/>
    <w:rsid w:val="00CB2B84"/>
    <w:rsid w:val="00D77C77"/>
    <w:rsid w:val="00DB7585"/>
    <w:rsid w:val="00E27D3E"/>
    <w:rsid w:val="00E95978"/>
    <w:rsid w:val="00EC49C9"/>
    <w:rsid w:val="00EC7B3F"/>
    <w:rsid w:val="00EE5E16"/>
    <w:rsid w:val="00EE5EC6"/>
    <w:rsid w:val="00EF29D3"/>
    <w:rsid w:val="00FC0CAF"/>
    <w:rsid w:val="00FD0C9D"/>
    <w:rsid w:val="3E030066"/>
    <w:rsid w:val="465153C0"/>
    <w:rsid w:val="72A20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1BE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6C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6C31"/>
    <w:rPr>
      <w:kern w:val="2"/>
      <w:sz w:val="18"/>
      <w:szCs w:val="18"/>
    </w:rPr>
  </w:style>
  <w:style w:type="paragraph" w:styleId="a4">
    <w:name w:val="footer"/>
    <w:basedOn w:val="a"/>
    <w:link w:val="Char0"/>
    <w:uiPriority w:val="99"/>
    <w:unhideWhenUsed/>
    <w:rsid w:val="009B6C31"/>
    <w:pPr>
      <w:tabs>
        <w:tab w:val="center" w:pos="4153"/>
        <w:tab w:val="right" w:pos="8306"/>
      </w:tabs>
      <w:snapToGrid w:val="0"/>
      <w:jc w:val="left"/>
    </w:pPr>
    <w:rPr>
      <w:sz w:val="18"/>
      <w:szCs w:val="18"/>
    </w:rPr>
  </w:style>
  <w:style w:type="character" w:customStyle="1" w:styleId="Char0">
    <w:name w:val="页脚 Char"/>
    <w:basedOn w:val="a0"/>
    <w:link w:val="a4"/>
    <w:uiPriority w:val="99"/>
    <w:rsid w:val="009B6C31"/>
    <w:rPr>
      <w:kern w:val="2"/>
      <w:sz w:val="18"/>
      <w:szCs w:val="18"/>
    </w:rPr>
  </w:style>
  <w:style w:type="character" w:styleId="a5">
    <w:name w:val="annotation reference"/>
    <w:basedOn w:val="a0"/>
    <w:uiPriority w:val="99"/>
    <w:semiHidden/>
    <w:unhideWhenUsed/>
    <w:rsid w:val="009B6C31"/>
    <w:rPr>
      <w:sz w:val="21"/>
      <w:szCs w:val="21"/>
    </w:rPr>
  </w:style>
  <w:style w:type="paragraph" w:styleId="a6">
    <w:name w:val="annotation text"/>
    <w:basedOn w:val="a"/>
    <w:link w:val="Char1"/>
    <w:uiPriority w:val="99"/>
    <w:semiHidden/>
    <w:unhideWhenUsed/>
    <w:rsid w:val="009B6C31"/>
    <w:pPr>
      <w:jc w:val="left"/>
    </w:pPr>
  </w:style>
  <w:style w:type="character" w:customStyle="1" w:styleId="Char1">
    <w:name w:val="批注文字 Char"/>
    <w:basedOn w:val="a0"/>
    <w:link w:val="a6"/>
    <w:uiPriority w:val="99"/>
    <w:semiHidden/>
    <w:rsid w:val="009B6C31"/>
    <w:rPr>
      <w:kern w:val="2"/>
      <w:sz w:val="21"/>
      <w:szCs w:val="22"/>
    </w:rPr>
  </w:style>
  <w:style w:type="paragraph" w:styleId="a7">
    <w:name w:val="annotation subject"/>
    <w:basedOn w:val="a6"/>
    <w:next w:val="a6"/>
    <w:link w:val="Char2"/>
    <w:uiPriority w:val="99"/>
    <w:semiHidden/>
    <w:unhideWhenUsed/>
    <w:rsid w:val="009B6C31"/>
    <w:rPr>
      <w:b/>
      <w:bCs/>
    </w:rPr>
  </w:style>
  <w:style w:type="character" w:customStyle="1" w:styleId="Char2">
    <w:name w:val="批注主题 Char"/>
    <w:basedOn w:val="Char1"/>
    <w:link w:val="a7"/>
    <w:uiPriority w:val="99"/>
    <w:semiHidden/>
    <w:rsid w:val="009B6C31"/>
    <w:rPr>
      <w:b/>
      <w:bCs/>
      <w:kern w:val="2"/>
      <w:sz w:val="21"/>
      <w:szCs w:val="22"/>
    </w:rPr>
  </w:style>
  <w:style w:type="paragraph" w:styleId="a8">
    <w:name w:val="Balloon Text"/>
    <w:basedOn w:val="a"/>
    <w:link w:val="Char3"/>
    <w:uiPriority w:val="99"/>
    <w:semiHidden/>
    <w:unhideWhenUsed/>
    <w:rsid w:val="009B6C31"/>
    <w:rPr>
      <w:sz w:val="18"/>
      <w:szCs w:val="18"/>
    </w:rPr>
  </w:style>
  <w:style w:type="character" w:customStyle="1" w:styleId="Char3">
    <w:name w:val="批注框文本 Char"/>
    <w:basedOn w:val="a0"/>
    <w:link w:val="a8"/>
    <w:uiPriority w:val="99"/>
    <w:semiHidden/>
    <w:rsid w:val="009B6C31"/>
    <w:rPr>
      <w:kern w:val="2"/>
      <w:sz w:val="18"/>
      <w:szCs w:val="18"/>
    </w:rPr>
  </w:style>
  <w:style w:type="table" w:styleId="a9">
    <w:name w:val="Table Grid"/>
    <w:basedOn w:val="a1"/>
    <w:uiPriority w:val="39"/>
    <w:rsid w:val="00941ACF"/>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6C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6C31"/>
    <w:rPr>
      <w:kern w:val="2"/>
      <w:sz w:val="18"/>
      <w:szCs w:val="18"/>
    </w:rPr>
  </w:style>
  <w:style w:type="paragraph" w:styleId="a4">
    <w:name w:val="footer"/>
    <w:basedOn w:val="a"/>
    <w:link w:val="Char0"/>
    <w:uiPriority w:val="99"/>
    <w:unhideWhenUsed/>
    <w:rsid w:val="009B6C31"/>
    <w:pPr>
      <w:tabs>
        <w:tab w:val="center" w:pos="4153"/>
        <w:tab w:val="right" w:pos="8306"/>
      </w:tabs>
      <w:snapToGrid w:val="0"/>
      <w:jc w:val="left"/>
    </w:pPr>
    <w:rPr>
      <w:sz w:val="18"/>
      <w:szCs w:val="18"/>
    </w:rPr>
  </w:style>
  <w:style w:type="character" w:customStyle="1" w:styleId="Char0">
    <w:name w:val="页脚 Char"/>
    <w:basedOn w:val="a0"/>
    <w:link w:val="a4"/>
    <w:uiPriority w:val="99"/>
    <w:rsid w:val="009B6C31"/>
    <w:rPr>
      <w:kern w:val="2"/>
      <w:sz w:val="18"/>
      <w:szCs w:val="18"/>
    </w:rPr>
  </w:style>
  <w:style w:type="character" w:styleId="a5">
    <w:name w:val="annotation reference"/>
    <w:basedOn w:val="a0"/>
    <w:uiPriority w:val="99"/>
    <w:semiHidden/>
    <w:unhideWhenUsed/>
    <w:rsid w:val="009B6C31"/>
    <w:rPr>
      <w:sz w:val="21"/>
      <w:szCs w:val="21"/>
    </w:rPr>
  </w:style>
  <w:style w:type="paragraph" w:styleId="a6">
    <w:name w:val="annotation text"/>
    <w:basedOn w:val="a"/>
    <w:link w:val="Char1"/>
    <w:uiPriority w:val="99"/>
    <w:semiHidden/>
    <w:unhideWhenUsed/>
    <w:rsid w:val="009B6C31"/>
    <w:pPr>
      <w:jc w:val="left"/>
    </w:pPr>
  </w:style>
  <w:style w:type="character" w:customStyle="1" w:styleId="Char1">
    <w:name w:val="批注文字 Char"/>
    <w:basedOn w:val="a0"/>
    <w:link w:val="a6"/>
    <w:uiPriority w:val="99"/>
    <w:semiHidden/>
    <w:rsid w:val="009B6C31"/>
    <w:rPr>
      <w:kern w:val="2"/>
      <w:sz w:val="21"/>
      <w:szCs w:val="22"/>
    </w:rPr>
  </w:style>
  <w:style w:type="paragraph" w:styleId="a7">
    <w:name w:val="annotation subject"/>
    <w:basedOn w:val="a6"/>
    <w:next w:val="a6"/>
    <w:link w:val="Char2"/>
    <w:uiPriority w:val="99"/>
    <w:semiHidden/>
    <w:unhideWhenUsed/>
    <w:rsid w:val="009B6C31"/>
    <w:rPr>
      <w:b/>
      <w:bCs/>
    </w:rPr>
  </w:style>
  <w:style w:type="character" w:customStyle="1" w:styleId="Char2">
    <w:name w:val="批注主题 Char"/>
    <w:basedOn w:val="Char1"/>
    <w:link w:val="a7"/>
    <w:uiPriority w:val="99"/>
    <w:semiHidden/>
    <w:rsid w:val="009B6C31"/>
    <w:rPr>
      <w:b/>
      <w:bCs/>
      <w:kern w:val="2"/>
      <w:sz w:val="21"/>
      <w:szCs w:val="22"/>
    </w:rPr>
  </w:style>
  <w:style w:type="paragraph" w:styleId="a8">
    <w:name w:val="Balloon Text"/>
    <w:basedOn w:val="a"/>
    <w:link w:val="Char3"/>
    <w:uiPriority w:val="99"/>
    <w:semiHidden/>
    <w:unhideWhenUsed/>
    <w:rsid w:val="009B6C31"/>
    <w:rPr>
      <w:sz w:val="18"/>
      <w:szCs w:val="18"/>
    </w:rPr>
  </w:style>
  <w:style w:type="character" w:customStyle="1" w:styleId="Char3">
    <w:name w:val="批注框文本 Char"/>
    <w:basedOn w:val="a0"/>
    <w:link w:val="a8"/>
    <w:uiPriority w:val="99"/>
    <w:semiHidden/>
    <w:rsid w:val="009B6C31"/>
    <w:rPr>
      <w:kern w:val="2"/>
      <w:sz w:val="18"/>
      <w:szCs w:val="18"/>
    </w:rPr>
  </w:style>
  <w:style w:type="table" w:styleId="a9">
    <w:name w:val="Table Grid"/>
    <w:basedOn w:val="a1"/>
    <w:uiPriority w:val="39"/>
    <w:rsid w:val="00941ACF"/>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D79C8B-9ED5-42F5-B200-5130150A0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516</TotalTime>
  <Pages>1</Pages>
  <Words>1240</Words>
  <Characters>7069</Characters>
  <Application>Microsoft Office Word</Application>
  <DocSecurity>0</DocSecurity>
  <Lines>58</Lines>
  <Paragraphs>16</Paragraphs>
  <ScaleCrop>false</ScaleCrop>
  <Company/>
  <LinksUpToDate>false</LinksUpToDate>
  <CharactersWithSpaces>8293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lingyun xue</dc:creator>
  <cp:lastModifiedBy>lingyun xue</cp:lastModifiedBy>
  <cp:revision>14</cp:revision>
  <cp:lastPrinted>2020-03-07T02:40:00Z</cp:lastPrinted>
  <dcterms:created xsi:type="dcterms:W3CDTF">2020-02-24T05:56:00Z</dcterms:created>
  <dcterms:modified xsi:type="dcterms:W3CDTF">2020-11-12T13:01:00Z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